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55339A" w14:textId="77777777" w:rsidR="00B665A3" w:rsidRPr="00B665A3" w:rsidRDefault="00B665A3" w:rsidP="00B665A3">
      <w:pPr>
        <w:spacing w:before="240" w:after="480"/>
        <w:jc w:val="center"/>
        <w:rPr>
          <w:b/>
          <w:bCs/>
          <w:caps/>
          <w:color w:val="000000"/>
          <w:sz w:val="28"/>
          <w:szCs w:val="28"/>
        </w:rPr>
      </w:pPr>
      <w:r w:rsidRPr="00B665A3">
        <w:rPr>
          <w:b/>
          <w:bCs/>
          <w:caps/>
          <w:color w:val="000000"/>
          <w:sz w:val="28"/>
          <w:szCs w:val="28"/>
        </w:rPr>
        <w:t xml:space="preserve">Interação na Modalidade </w:t>
      </w:r>
      <w:r w:rsidRPr="00B665A3">
        <w:rPr>
          <w:b/>
          <w:bCs/>
          <w:color w:val="000000"/>
          <w:sz w:val="28"/>
          <w:szCs w:val="28"/>
        </w:rPr>
        <w:t>EaD</w:t>
      </w:r>
      <w:r w:rsidRPr="00B665A3">
        <w:rPr>
          <w:b/>
          <w:bCs/>
          <w:caps/>
          <w:color w:val="000000"/>
          <w:sz w:val="28"/>
          <w:szCs w:val="28"/>
        </w:rPr>
        <w:t>: Análise de um Curso de Formação Inicial de Professores de Matemática</w:t>
      </w:r>
    </w:p>
    <w:p w14:paraId="62B6843D" w14:textId="73FB2A99" w:rsidR="0088631C" w:rsidRPr="0088631C" w:rsidRDefault="0088631C" w:rsidP="0088631C">
      <w:pPr>
        <w:pStyle w:val="NoSpacing1"/>
        <w:rPr>
          <w:b/>
        </w:rPr>
      </w:pPr>
      <w:r w:rsidRPr="0088631C">
        <w:rPr>
          <w:b/>
        </w:rPr>
        <w:t>Frederico Fonseca Fernandes</w:t>
      </w:r>
    </w:p>
    <w:p w14:paraId="1F825071" w14:textId="6554CD46" w:rsidR="0088631C" w:rsidRDefault="0088631C" w:rsidP="0088631C">
      <w:pPr>
        <w:pStyle w:val="NoSpacing1"/>
      </w:pPr>
      <w:r w:rsidRPr="0088631C">
        <w:t>Universidade Federal de Mato Grosso do Sul (UFMS)</w:t>
      </w:r>
    </w:p>
    <w:p w14:paraId="169A2817" w14:textId="3300C150" w:rsidR="0088631C" w:rsidRPr="0088631C" w:rsidRDefault="0088631C" w:rsidP="0088631C">
      <w:pPr>
        <w:pStyle w:val="NoSpacing1"/>
      </w:pPr>
      <w:r>
        <w:t>profrederico@gmail.com</w:t>
      </w:r>
    </w:p>
    <w:p w14:paraId="0EFBFBE5" w14:textId="059E2872" w:rsidR="0088631C" w:rsidRPr="0088631C" w:rsidRDefault="0088631C" w:rsidP="0088631C">
      <w:pPr>
        <w:pStyle w:val="NoSpacing1"/>
        <w:rPr>
          <w:b/>
        </w:rPr>
      </w:pPr>
      <w:r w:rsidRPr="0088631C">
        <w:rPr>
          <w:b/>
        </w:rPr>
        <w:t>Suely Scherer</w:t>
      </w:r>
    </w:p>
    <w:p w14:paraId="79719CD2" w14:textId="77777777" w:rsidR="0088631C" w:rsidRPr="0088631C" w:rsidRDefault="0088631C" w:rsidP="0088631C">
      <w:pPr>
        <w:pStyle w:val="NoSpacing1"/>
      </w:pPr>
      <w:r w:rsidRPr="0088631C">
        <w:t>Universidade Federal de Mato Grosso do Sul (UFMS)</w:t>
      </w:r>
    </w:p>
    <w:p w14:paraId="76F6E9BB" w14:textId="3F04F46D" w:rsidR="0088631C" w:rsidRPr="0088631C" w:rsidRDefault="0088631C" w:rsidP="0088631C">
      <w:pPr>
        <w:pStyle w:val="NoSpacing1"/>
      </w:pPr>
      <w:r w:rsidRPr="0088631C">
        <w:t>susche@gmail.com</w:t>
      </w:r>
    </w:p>
    <w:p w14:paraId="1304994E" w14:textId="77777777" w:rsidR="0088631C" w:rsidRDefault="0088631C" w:rsidP="00FC2D91">
      <w:pPr>
        <w:rPr>
          <w:b/>
          <w:szCs w:val="24"/>
        </w:rPr>
      </w:pPr>
    </w:p>
    <w:p w14:paraId="61A97A1A" w14:textId="77777777" w:rsidR="00FC2D91" w:rsidRPr="00A90768" w:rsidRDefault="00FC2D91" w:rsidP="00FC2D91">
      <w:pPr>
        <w:rPr>
          <w:rFonts w:eastAsia="Times New Roman"/>
          <w:color w:val="000000"/>
          <w:szCs w:val="24"/>
          <w:lang w:eastAsia="pt-BR"/>
        </w:rPr>
      </w:pPr>
      <w:r w:rsidRPr="00A90768">
        <w:rPr>
          <w:b/>
          <w:szCs w:val="24"/>
        </w:rPr>
        <w:t>Modalidade</w:t>
      </w:r>
      <w:r w:rsidRPr="00A90768">
        <w:rPr>
          <w:szCs w:val="24"/>
        </w:rPr>
        <w:t xml:space="preserve">: </w:t>
      </w:r>
      <w:r w:rsidR="00DF52DF">
        <w:rPr>
          <w:szCs w:val="24"/>
        </w:rPr>
        <w:t>Comunicação Oral</w:t>
      </w:r>
    </w:p>
    <w:p w14:paraId="3DBE2B82" w14:textId="7603FCC1" w:rsidR="003054A3" w:rsidRPr="009E7635" w:rsidRDefault="00FC2D91" w:rsidP="00CF7671">
      <w:pPr>
        <w:spacing w:line="240" w:lineRule="auto"/>
        <w:rPr>
          <w:color w:val="5B9BD5"/>
          <w:sz w:val="20"/>
          <w:szCs w:val="20"/>
        </w:rPr>
      </w:pPr>
      <w:r w:rsidRPr="00A90768">
        <w:rPr>
          <w:b/>
        </w:rPr>
        <w:t xml:space="preserve">Eixo </w:t>
      </w:r>
      <w:r w:rsidR="00E17EDD" w:rsidRPr="00A90768">
        <w:rPr>
          <w:b/>
        </w:rPr>
        <w:t>Temático</w:t>
      </w:r>
      <w:r w:rsidRPr="00A90768">
        <w:t xml:space="preserve">: </w:t>
      </w:r>
      <w:r w:rsidR="00957721">
        <w:t>3</w:t>
      </w:r>
      <w:r w:rsidR="0047317B">
        <w:t xml:space="preserve">. </w:t>
      </w:r>
      <w:r w:rsidR="003054A3" w:rsidRPr="007D1B99">
        <w:t>Formação de Educadores</w:t>
      </w:r>
      <w:r w:rsidR="003054A3">
        <w:t xml:space="preserve"> </w:t>
      </w:r>
    </w:p>
    <w:p w14:paraId="439801ED" w14:textId="77777777" w:rsidR="00505D98" w:rsidRPr="009E7635" w:rsidRDefault="00505D98" w:rsidP="00505D98">
      <w:pPr>
        <w:pStyle w:val="LightShading-Accent21"/>
        <w:rPr>
          <w:color w:val="5B9BD5"/>
        </w:rPr>
      </w:pPr>
      <w:r w:rsidRPr="009E7635">
        <w:rPr>
          <w:b/>
        </w:rPr>
        <w:t xml:space="preserve">Resumo: </w:t>
      </w:r>
      <w:r w:rsidR="00284731" w:rsidRPr="00284731">
        <w:rPr>
          <w:color w:val="000000"/>
        </w:rPr>
        <w:t>Este artigo apresenta um recorte de uma pesquisa cujo objetivo foi analisar os processos de interação entre sujeitos em cursos de Licenciatura em matemática, ofertados na modalidade de Educação a Distância (EaD), em instituições públicas de ensino superior, vinculadas à Universidade Aberta do Brasil. Neste artigo são apresentados dados referentes a uma das instituições investigadas, analisando processos de interação no ambiente virtual do curso. Para análise destes dados, utilizamos os estudos de Valente (1999) sobre as abordagens de EaD. A partir dos dados da pesquisa e orientados pelo referencial teórico identificou-se características de interação entre os sujeitos numa abordagem da “</w:t>
      </w:r>
      <w:r w:rsidR="00284731" w:rsidRPr="00D258AA">
        <w:rPr>
          <w:i/>
          <w:color w:val="000000"/>
        </w:rPr>
        <w:t>Virtualização da Escola Tradicional</w:t>
      </w:r>
      <w:r w:rsidR="00284731" w:rsidRPr="00284731">
        <w:rPr>
          <w:color w:val="000000"/>
        </w:rPr>
        <w:t>” em duas disciplinas</w:t>
      </w:r>
      <w:r w:rsidR="009763B9">
        <w:rPr>
          <w:color w:val="000000"/>
          <w:lang w:val="pt-BR"/>
        </w:rPr>
        <w:t xml:space="preserve">, em que </w:t>
      </w:r>
      <w:r w:rsidR="00284731" w:rsidRPr="00284731">
        <w:rPr>
          <w:color w:val="000000"/>
        </w:rPr>
        <w:t>os ambientes virtuais foram utilizados em um modelo de educação orientado pela transmissão de informação, e as interações entre sujeitos, quando presentes, foram pautadas em uma relação de pergunta-resposta entre alunos e tutor.</w:t>
      </w:r>
      <w:r>
        <w:rPr>
          <w:color w:val="5B9BD5"/>
        </w:rPr>
        <w:t xml:space="preserve"> </w:t>
      </w:r>
    </w:p>
    <w:p w14:paraId="35E540FF" w14:textId="719260FC" w:rsidR="00505D98" w:rsidRPr="0088631C" w:rsidRDefault="00505D98" w:rsidP="0088631C">
      <w:pPr>
        <w:pStyle w:val="LightShading-Accent21"/>
        <w:rPr>
          <w:color w:val="5B9BD5"/>
        </w:rPr>
      </w:pPr>
      <w:r w:rsidRPr="009E7635">
        <w:rPr>
          <w:b/>
        </w:rPr>
        <w:t>Palavras-chave</w:t>
      </w:r>
      <w:r w:rsidRPr="009E7635">
        <w:t xml:space="preserve">: </w:t>
      </w:r>
      <w:r w:rsidR="00284731" w:rsidRPr="00284731">
        <w:rPr>
          <w:color w:val="000000"/>
        </w:rPr>
        <w:t>Estar Junto Virtual, Formação de Professores, Interação, Educação a Distância, Tecnologia Educacional.</w:t>
      </w:r>
    </w:p>
    <w:p w14:paraId="36FB3D72" w14:textId="77777777" w:rsidR="00284731" w:rsidRDefault="00284731" w:rsidP="00284731">
      <w:pPr>
        <w:pStyle w:val="Heading1"/>
      </w:pPr>
      <w:r>
        <w:t>Introdução</w:t>
      </w:r>
    </w:p>
    <w:p w14:paraId="5F710AD7" w14:textId="77777777" w:rsidR="00284731" w:rsidRPr="00AF76E0" w:rsidRDefault="00284731" w:rsidP="002714EC">
      <w:pPr>
        <w:autoSpaceDE w:val="0"/>
        <w:autoSpaceDN w:val="0"/>
        <w:adjustRightInd w:val="0"/>
        <w:ind w:firstLine="720"/>
        <w:rPr>
          <w:bCs/>
          <w:szCs w:val="24"/>
        </w:rPr>
      </w:pPr>
      <w:r w:rsidRPr="00AF76E0">
        <w:rPr>
          <w:bCs/>
          <w:szCs w:val="24"/>
        </w:rPr>
        <w:t>A presença e o uso de tecnologias digitais de informação e comunicação (TDIC) na área educacional tem se tornado um tema importante entre pesquisadores e, neste sentido, a formação inicial de professores para/com o uso destas tecnologias digitais torna-se um dos temas de pe</w:t>
      </w:r>
      <w:r w:rsidR="009763B9">
        <w:rPr>
          <w:bCs/>
          <w:szCs w:val="24"/>
        </w:rPr>
        <w:t>s</w:t>
      </w:r>
      <w:r w:rsidRPr="00AF76E0">
        <w:rPr>
          <w:bCs/>
          <w:szCs w:val="24"/>
        </w:rPr>
        <w:t xml:space="preserve">quisa (MISKULIN; VIOL, 2014). </w:t>
      </w:r>
    </w:p>
    <w:p w14:paraId="0EB9BE70" w14:textId="77777777" w:rsidR="00284731" w:rsidRPr="00AF76E0" w:rsidRDefault="00284731" w:rsidP="002714EC">
      <w:pPr>
        <w:autoSpaceDE w:val="0"/>
        <w:autoSpaceDN w:val="0"/>
        <w:adjustRightInd w:val="0"/>
        <w:ind w:firstLine="720"/>
        <w:rPr>
          <w:rFonts w:eastAsia="MS Mincho"/>
          <w:szCs w:val="24"/>
        </w:rPr>
      </w:pPr>
      <w:r>
        <w:rPr>
          <w:bCs/>
          <w:szCs w:val="24"/>
        </w:rPr>
        <w:t>Para</w:t>
      </w:r>
      <w:r w:rsidRPr="00AF76E0">
        <w:rPr>
          <w:bCs/>
          <w:szCs w:val="24"/>
        </w:rPr>
        <w:t xml:space="preserve"> </w:t>
      </w:r>
      <w:r>
        <w:rPr>
          <w:bCs/>
          <w:szCs w:val="24"/>
        </w:rPr>
        <w:t xml:space="preserve">iniciarmos uma </w:t>
      </w:r>
      <w:r w:rsidRPr="00AF76E0">
        <w:rPr>
          <w:bCs/>
          <w:szCs w:val="24"/>
        </w:rPr>
        <w:t>discu</w:t>
      </w:r>
      <w:r>
        <w:rPr>
          <w:bCs/>
          <w:szCs w:val="24"/>
        </w:rPr>
        <w:t>ssão</w:t>
      </w:r>
      <w:r w:rsidRPr="00AF76E0">
        <w:rPr>
          <w:bCs/>
          <w:szCs w:val="24"/>
        </w:rPr>
        <w:t xml:space="preserve"> sobre esta temática, a formação inicial de professores</w:t>
      </w:r>
      <w:r>
        <w:rPr>
          <w:bCs/>
          <w:szCs w:val="24"/>
        </w:rPr>
        <w:t xml:space="preserve"> e o uso de TDIC</w:t>
      </w:r>
      <w:r w:rsidRPr="00AF76E0">
        <w:rPr>
          <w:bCs/>
          <w:szCs w:val="24"/>
        </w:rPr>
        <w:t xml:space="preserve">, destacamos que </w:t>
      </w:r>
      <w:r w:rsidRPr="00AF76E0">
        <w:rPr>
          <w:rFonts w:eastAsia="MS Mincho"/>
          <w:szCs w:val="24"/>
        </w:rPr>
        <w:t xml:space="preserve">Gatti (2009) identificou um crescimento acentuado nas matrículas em licenciatura na </w:t>
      </w:r>
      <w:r>
        <w:rPr>
          <w:rFonts w:eastAsia="MS Mincho"/>
          <w:szCs w:val="24"/>
        </w:rPr>
        <w:t>EaD</w:t>
      </w:r>
      <w:r w:rsidRPr="00AF76E0">
        <w:rPr>
          <w:rFonts w:eastAsia="MS Mincho"/>
          <w:szCs w:val="24"/>
        </w:rPr>
        <w:t xml:space="preserve">. </w:t>
      </w:r>
      <w:r>
        <w:rPr>
          <w:rFonts w:eastAsia="MS Mincho"/>
          <w:szCs w:val="24"/>
        </w:rPr>
        <w:t>Além disso</w:t>
      </w:r>
      <w:r w:rsidRPr="00AF76E0">
        <w:rPr>
          <w:rFonts w:eastAsia="MS Mincho"/>
          <w:szCs w:val="24"/>
        </w:rPr>
        <w:t xml:space="preserve">, ao </w:t>
      </w:r>
      <w:r w:rsidRPr="00AF76E0">
        <w:rPr>
          <w:bCs/>
          <w:szCs w:val="24"/>
        </w:rPr>
        <w:t xml:space="preserve">analisar a formação inicial de professores de matemática, na modalidade de EaD, oferecida pelo Centro de </w:t>
      </w:r>
      <w:r w:rsidRPr="00AF76E0">
        <w:rPr>
          <w:bCs/>
          <w:szCs w:val="24"/>
        </w:rPr>
        <w:lastRenderedPageBreak/>
        <w:t xml:space="preserve">Educação Superior a Distância do Estado do Rio de Janeiro (CEDERJ)/Universidade Aberta do Brasil (UAB), Viel (2011, p.193) </w:t>
      </w:r>
      <w:r>
        <w:rPr>
          <w:bCs/>
          <w:szCs w:val="24"/>
        </w:rPr>
        <w:t>ressaltou</w:t>
      </w:r>
      <w:r w:rsidRPr="00AF76E0">
        <w:rPr>
          <w:bCs/>
          <w:szCs w:val="24"/>
        </w:rPr>
        <w:t xml:space="preserve"> em sua pesquisa que esta formação apresentou “</w:t>
      </w:r>
      <w:r w:rsidRPr="00AF76E0">
        <w:rPr>
          <w:rFonts w:eastAsia="MS Mincho"/>
          <w:szCs w:val="24"/>
        </w:rPr>
        <w:t>pontos frágeis que devem ser revistos”. Dentre estes pontos frágeis destacamos a pouca interação entre os sujeitos (alunos, tutores e professores).</w:t>
      </w:r>
    </w:p>
    <w:p w14:paraId="06CB8A7C" w14:textId="77777777" w:rsidR="00284731" w:rsidRPr="00AF76E0" w:rsidRDefault="00284731" w:rsidP="009763B9">
      <w:pPr>
        <w:autoSpaceDE w:val="0"/>
        <w:autoSpaceDN w:val="0"/>
        <w:adjustRightInd w:val="0"/>
        <w:ind w:firstLine="720"/>
        <w:rPr>
          <w:szCs w:val="24"/>
        </w:rPr>
      </w:pPr>
      <w:r w:rsidRPr="00AF76E0">
        <w:rPr>
          <w:rFonts w:eastAsia="MS Mincho"/>
          <w:szCs w:val="24"/>
        </w:rPr>
        <w:t xml:space="preserve">A interação entre sujeitos é um desafio para cursos de formação de professores na modalidade a distância, mas </w:t>
      </w:r>
      <w:r w:rsidR="009763B9">
        <w:rPr>
          <w:rFonts w:eastAsia="MS Mincho"/>
          <w:szCs w:val="24"/>
        </w:rPr>
        <w:t xml:space="preserve">é importante lembrar que </w:t>
      </w:r>
      <w:r w:rsidRPr="00AF76E0">
        <w:rPr>
          <w:rFonts w:eastAsia="MS Mincho"/>
          <w:szCs w:val="24"/>
        </w:rPr>
        <w:t>com o uso das TDIC, a “</w:t>
      </w:r>
      <w:r w:rsidRPr="00AF76E0">
        <w:rPr>
          <w:szCs w:val="24"/>
        </w:rPr>
        <w:t xml:space="preserve">EaD minimizou o seu maior problema em termos de interação, de encontro entre professores e alunos: a distância física entre o educador e o educando” </w:t>
      </w:r>
      <w:r w:rsidRPr="00AF76E0">
        <w:rPr>
          <w:rFonts w:eastAsia="MS Mincho"/>
          <w:szCs w:val="24"/>
        </w:rPr>
        <w:t>(OLIVEIRA; SCHERER, 2011, p. 3)</w:t>
      </w:r>
      <w:r w:rsidRPr="00AF76E0">
        <w:rPr>
          <w:szCs w:val="24"/>
        </w:rPr>
        <w:t xml:space="preserve">. </w:t>
      </w:r>
      <w:r w:rsidR="009763B9">
        <w:rPr>
          <w:szCs w:val="24"/>
        </w:rPr>
        <w:t xml:space="preserve">A internet é uma das </w:t>
      </w:r>
      <w:r w:rsidRPr="00AF76E0">
        <w:rPr>
          <w:rFonts w:eastAsia="MS Mincho"/>
          <w:szCs w:val="24"/>
        </w:rPr>
        <w:t xml:space="preserve">TDIC que pode ser utilizada para resolver </w:t>
      </w:r>
      <w:r w:rsidR="009763B9">
        <w:rPr>
          <w:rFonts w:eastAsia="MS Mincho"/>
          <w:szCs w:val="24"/>
        </w:rPr>
        <w:t>o problema da distância física</w:t>
      </w:r>
      <w:r w:rsidRPr="00AF76E0">
        <w:rPr>
          <w:rFonts w:eastAsia="MS Mincho"/>
          <w:szCs w:val="24"/>
        </w:rPr>
        <w:t xml:space="preserve">, mas </w:t>
      </w:r>
      <w:r w:rsidR="009763B9">
        <w:rPr>
          <w:rFonts w:eastAsia="MS Mincho"/>
          <w:szCs w:val="24"/>
        </w:rPr>
        <w:t xml:space="preserve">em pesquisas como a de </w:t>
      </w:r>
      <w:r w:rsidRPr="00AF76E0">
        <w:rPr>
          <w:rFonts w:eastAsia="MS Mincho"/>
          <w:szCs w:val="24"/>
        </w:rPr>
        <w:t>Corrêa e Scherer (2011), ao investigarem um curso de Licenciatura de Matemática na modalidade de EaD, conclu</w:t>
      </w:r>
      <w:r w:rsidR="009763B9">
        <w:rPr>
          <w:rFonts w:eastAsia="MS Mincho"/>
          <w:szCs w:val="24"/>
        </w:rPr>
        <w:t xml:space="preserve">i-se </w:t>
      </w:r>
      <w:r w:rsidRPr="00AF76E0">
        <w:rPr>
          <w:rFonts w:eastAsia="MS Mincho"/>
          <w:szCs w:val="24"/>
        </w:rPr>
        <w:t xml:space="preserve">que </w:t>
      </w:r>
      <w:r w:rsidR="009763B9">
        <w:rPr>
          <w:rFonts w:eastAsia="MS Mincho"/>
          <w:szCs w:val="24"/>
        </w:rPr>
        <w:t xml:space="preserve">são poucas </w:t>
      </w:r>
      <w:r w:rsidRPr="00AF76E0">
        <w:rPr>
          <w:rFonts w:eastAsia="MS Mincho"/>
          <w:szCs w:val="24"/>
        </w:rPr>
        <w:t xml:space="preserve">as disciplinas </w:t>
      </w:r>
      <w:r w:rsidR="009763B9">
        <w:rPr>
          <w:rFonts w:eastAsia="MS Mincho"/>
          <w:szCs w:val="24"/>
        </w:rPr>
        <w:t>que utilizam</w:t>
      </w:r>
      <w:r w:rsidR="009763B9">
        <w:rPr>
          <w:szCs w:val="24"/>
        </w:rPr>
        <w:t xml:space="preserve"> tecnologias</w:t>
      </w:r>
      <w:r w:rsidRPr="00AF76E0">
        <w:rPr>
          <w:szCs w:val="24"/>
        </w:rPr>
        <w:t xml:space="preserve"> em processos de aprendizagem</w:t>
      </w:r>
      <w:r w:rsidR="009763B9">
        <w:rPr>
          <w:szCs w:val="24"/>
        </w:rPr>
        <w:t>. E,</w:t>
      </w:r>
      <w:r w:rsidRPr="00AF76E0">
        <w:rPr>
          <w:szCs w:val="24"/>
        </w:rPr>
        <w:t xml:space="preserve"> aquelas que utilizam estão muito focadas na transmissão de informação, desconsiderando o potencial destas tecnologias digitais e da internet para estabelecer ações que possibilitem a interação entre indivíduos neste espaço virtual e, principalmente, desencadeiem processos de ensino e de aprendizagem. </w:t>
      </w:r>
    </w:p>
    <w:p w14:paraId="498C6893" w14:textId="77777777" w:rsidR="00284731" w:rsidRPr="00AF76E0" w:rsidRDefault="00284731" w:rsidP="002714EC">
      <w:pPr>
        <w:ind w:firstLine="720"/>
        <w:rPr>
          <w:szCs w:val="24"/>
        </w:rPr>
      </w:pPr>
      <w:r w:rsidRPr="00AF76E0">
        <w:rPr>
          <w:szCs w:val="24"/>
        </w:rPr>
        <w:t xml:space="preserve">Sendo assim, apresentamos neste artigo o recorte de uma pesquisa </w:t>
      </w:r>
      <w:r w:rsidR="009763B9">
        <w:rPr>
          <w:szCs w:val="24"/>
        </w:rPr>
        <w:t xml:space="preserve">de mestrado </w:t>
      </w:r>
      <w:r w:rsidRPr="00AF76E0">
        <w:rPr>
          <w:szCs w:val="24"/>
        </w:rPr>
        <w:t xml:space="preserve">que, entre outros objetivos, </w:t>
      </w:r>
      <w:r w:rsidR="009763B9">
        <w:rPr>
          <w:szCs w:val="24"/>
        </w:rPr>
        <w:t xml:space="preserve">focou na </w:t>
      </w:r>
      <w:r w:rsidRPr="00AF76E0">
        <w:rPr>
          <w:szCs w:val="24"/>
        </w:rPr>
        <w:t>an</w:t>
      </w:r>
      <w:r w:rsidR="009763B9">
        <w:rPr>
          <w:szCs w:val="24"/>
        </w:rPr>
        <w:t>álise</w:t>
      </w:r>
      <w:r w:rsidRPr="00AF76E0">
        <w:rPr>
          <w:szCs w:val="24"/>
        </w:rPr>
        <w:t xml:space="preserve"> </w:t>
      </w:r>
      <w:r w:rsidR="009763B9">
        <w:rPr>
          <w:szCs w:val="24"/>
        </w:rPr>
        <w:t>d</w:t>
      </w:r>
      <w:r w:rsidRPr="00AF76E0">
        <w:rPr>
          <w:szCs w:val="24"/>
        </w:rPr>
        <w:t xml:space="preserve">a interação entre sujeitos em disciplinas de um curso de Licenciatura em Matemática, de uma Instituição de Ensino Superior (IES) pública. Para realizar essa análise, </w:t>
      </w:r>
      <w:r w:rsidR="009763B9">
        <w:rPr>
          <w:szCs w:val="24"/>
        </w:rPr>
        <w:t>foram selecionadas</w:t>
      </w:r>
      <w:r w:rsidR="009763B9" w:rsidRPr="00AF76E0">
        <w:rPr>
          <w:szCs w:val="24"/>
        </w:rPr>
        <w:t xml:space="preserve"> </w:t>
      </w:r>
      <w:r w:rsidRPr="00AF76E0">
        <w:rPr>
          <w:szCs w:val="24"/>
        </w:rPr>
        <w:t xml:space="preserve">duas IES a partir de dados presentes no plano político pedagógico de todos os cursos </w:t>
      </w:r>
      <w:r>
        <w:rPr>
          <w:szCs w:val="24"/>
        </w:rPr>
        <w:t xml:space="preserve">de Licenciatura em Matemática </w:t>
      </w:r>
      <w:r w:rsidRPr="00AF76E0">
        <w:rPr>
          <w:szCs w:val="24"/>
        </w:rPr>
        <w:t>ofertados pelo sistema UAB no ano de 2012, tais como discriminação de TDIC como material pedagógico, especificação de uso de um ambiente virtual de aprendizagem (AVA) e oferta de uma disciplina que discuta o uso das TDIC na prática pedagógica.</w:t>
      </w:r>
    </w:p>
    <w:p w14:paraId="248C5CEE" w14:textId="0689DA8F" w:rsidR="000C0E82" w:rsidRPr="00284731" w:rsidRDefault="00284731" w:rsidP="0088631C">
      <w:pPr>
        <w:ind w:firstLine="720"/>
        <w:rPr>
          <w:szCs w:val="24"/>
        </w:rPr>
      </w:pPr>
      <w:r w:rsidRPr="00AF76E0">
        <w:rPr>
          <w:szCs w:val="24"/>
        </w:rPr>
        <w:t xml:space="preserve">Após seleção das IES participantes, </w:t>
      </w:r>
      <w:r w:rsidR="009763B9">
        <w:rPr>
          <w:szCs w:val="24"/>
        </w:rPr>
        <w:t>dados foram coletados  n</w:t>
      </w:r>
      <w:r w:rsidRPr="00AF76E0">
        <w:rPr>
          <w:szCs w:val="24"/>
        </w:rPr>
        <w:t xml:space="preserve">o projeto pedagógico do curso, </w:t>
      </w:r>
      <w:r w:rsidR="009763B9">
        <w:rPr>
          <w:szCs w:val="24"/>
        </w:rPr>
        <w:t xml:space="preserve">a partir </w:t>
      </w:r>
      <w:r w:rsidRPr="00AF76E0">
        <w:rPr>
          <w:szCs w:val="24"/>
        </w:rPr>
        <w:t>de questionário</w:t>
      </w:r>
      <w:r w:rsidR="009763B9">
        <w:rPr>
          <w:szCs w:val="24"/>
        </w:rPr>
        <w:t>s</w:t>
      </w:r>
      <w:r w:rsidRPr="00AF76E0">
        <w:rPr>
          <w:szCs w:val="24"/>
        </w:rPr>
        <w:t xml:space="preserve"> realizado</w:t>
      </w:r>
      <w:r w:rsidR="009763B9">
        <w:rPr>
          <w:szCs w:val="24"/>
        </w:rPr>
        <w:t>s</w:t>
      </w:r>
      <w:r w:rsidRPr="00AF76E0">
        <w:rPr>
          <w:szCs w:val="24"/>
        </w:rPr>
        <w:t xml:space="preserve"> com professores e tutores</w:t>
      </w:r>
      <w:r w:rsidR="009763B9">
        <w:rPr>
          <w:szCs w:val="24"/>
        </w:rPr>
        <w:t xml:space="preserve"> dos cursos</w:t>
      </w:r>
      <w:r w:rsidRPr="00AF76E0">
        <w:rPr>
          <w:szCs w:val="24"/>
        </w:rPr>
        <w:t xml:space="preserve">, </w:t>
      </w:r>
      <w:r>
        <w:rPr>
          <w:szCs w:val="24"/>
        </w:rPr>
        <w:t>entrevista</w:t>
      </w:r>
      <w:r w:rsidR="009763B9">
        <w:rPr>
          <w:szCs w:val="24"/>
        </w:rPr>
        <w:t>s</w:t>
      </w:r>
      <w:r>
        <w:rPr>
          <w:szCs w:val="24"/>
        </w:rPr>
        <w:t xml:space="preserve"> semiestruturada com a Coordenação do</w:t>
      </w:r>
      <w:r w:rsidR="009763B9">
        <w:rPr>
          <w:szCs w:val="24"/>
        </w:rPr>
        <w:t>s</w:t>
      </w:r>
      <w:r>
        <w:rPr>
          <w:szCs w:val="24"/>
        </w:rPr>
        <w:t xml:space="preserve"> Curso</w:t>
      </w:r>
      <w:r w:rsidR="009763B9">
        <w:rPr>
          <w:szCs w:val="24"/>
        </w:rPr>
        <w:t>s</w:t>
      </w:r>
      <w:r>
        <w:rPr>
          <w:szCs w:val="24"/>
        </w:rPr>
        <w:t xml:space="preserve"> </w:t>
      </w:r>
      <w:r w:rsidRPr="00AF76E0">
        <w:rPr>
          <w:szCs w:val="24"/>
        </w:rPr>
        <w:t>e dados obtidos da observação dos AVA das disciplinas do</w:t>
      </w:r>
      <w:r w:rsidR="009763B9">
        <w:rPr>
          <w:szCs w:val="24"/>
        </w:rPr>
        <w:t>s</w:t>
      </w:r>
      <w:r w:rsidRPr="00AF76E0">
        <w:rPr>
          <w:szCs w:val="24"/>
        </w:rPr>
        <w:t xml:space="preserve"> curso</w:t>
      </w:r>
      <w:r w:rsidR="009763B9">
        <w:rPr>
          <w:szCs w:val="24"/>
        </w:rPr>
        <w:t>s</w:t>
      </w:r>
      <w:r w:rsidRPr="00AF76E0">
        <w:rPr>
          <w:szCs w:val="24"/>
        </w:rPr>
        <w:t xml:space="preserve"> investigado</w:t>
      </w:r>
      <w:r w:rsidR="009763B9">
        <w:rPr>
          <w:szCs w:val="24"/>
        </w:rPr>
        <w:t>s</w:t>
      </w:r>
      <w:r w:rsidRPr="00AF76E0">
        <w:rPr>
          <w:szCs w:val="24"/>
        </w:rPr>
        <w:t xml:space="preserve">, ofertadas no ano de 2012. A análise dos dados </w:t>
      </w:r>
      <w:r w:rsidR="0001669C">
        <w:rPr>
          <w:szCs w:val="24"/>
        </w:rPr>
        <w:t>foi</w:t>
      </w:r>
      <w:r w:rsidR="0001669C" w:rsidRPr="00AF76E0">
        <w:rPr>
          <w:szCs w:val="24"/>
        </w:rPr>
        <w:t xml:space="preserve"> </w:t>
      </w:r>
      <w:r w:rsidRPr="00AF76E0">
        <w:rPr>
          <w:szCs w:val="24"/>
        </w:rPr>
        <w:t xml:space="preserve">realizada </w:t>
      </w:r>
      <w:r w:rsidRPr="00AF76E0">
        <w:rPr>
          <w:rFonts w:eastAsia="MS Mincho"/>
          <w:color w:val="000000"/>
          <w:szCs w:val="24"/>
        </w:rPr>
        <w:t>a partir d</w:t>
      </w:r>
      <w:r w:rsidRPr="00AF76E0">
        <w:rPr>
          <w:szCs w:val="24"/>
        </w:rPr>
        <w:t xml:space="preserve">os estudos de Valente (1999) sobre </w:t>
      </w:r>
      <w:r>
        <w:rPr>
          <w:szCs w:val="24"/>
        </w:rPr>
        <w:t xml:space="preserve">as </w:t>
      </w:r>
      <w:r w:rsidRPr="00AF76E0">
        <w:rPr>
          <w:szCs w:val="24"/>
        </w:rPr>
        <w:t>abordagens de EaD a partir dos níveis de interação entre sujeitos.</w:t>
      </w:r>
      <w:r w:rsidR="0001669C">
        <w:rPr>
          <w:szCs w:val="24"/>
        </w:rPr>
        <w:t xml:space="preserve"> Neste artigo</w:t>
      </w:r>
      <w:r w:rsidR="00FA4AC7">
        <w:rPr>
          <w:szCs w:val="24"/>
        </w:rPr>
        <w:t>, em função do espaço,</w:t>
      </w:r>
      <w:r w:rsidR="0001669C">
        <w:rPr>
          <w:szCs w:val="24"/>
        </w:rPr>
        <w:t xml:space="preserve"> </w:t>
      </w:r>
      <w:r w:rsidR="00FA4AC7">
        <w:rPr>
          <w:szCs w:val="24"/>
        </w:rPr>
        <w:t>serão apresentados</w:t>
      </w:r>
      <w:r w:rsidR="0001669C">
        <w:rPr>
          <w:szCs w:val="24"/>
        </w:rPr>
        <w:t xml:space="preserve"> dados </w:t>
      </w:r>
      <w:r w:rsidR="00FA4AC7">
        <w:rPr>
          <w:szCs w:val="24"/>
        </w:rPr>
        <w:t xml:space="preserve">e resultados obtidos da análise </w:t>
      </w:r>
      <w:r w:rsidR="0001669C">
        <w:rPr>
          <w:szCs w:val="24"/>
        </w:rPr>
        <w:t>de uma das instituições participantes da pesquisa.</w:t>
      </w:r>
    </w:p>
    <w:p w14:paraId="37D5DAF2" w14:textId="77777777" w:rsidR="00284731" w:rsidRPr="00284731" w:rsidRDefault="000C0E82" w:rsidP="000C0E82">
      <w:pPr>
        <w:pStyle w:val="Heading1"/>
      </w:pPr>
      <w:r>
        <w:t xml:space="preserve">INTERAÇÃO </w:t>
      </w:r>
      <w:r>
        <w:rPr>
          <w:lang w:val="pt-BR"/>
        </w:rPr>
        <w:t xml:space="preserve">e </w:t>
      </w:r>
      <w:r w:rsidR="00284731">
        <w:t>ABORDAGENS</w:t>
      </w:r>
      <w:r w:rsidR="00284731" w:rsidRPr="0037425A">
        <w:t xml:space="preserve"> </w:t>
      </w:r>
      <w:r w:rsidR="00284731">
        <w:t>DE</w:t>
      </w:r>
      <w:r w:rsidR="00284731" w:rsidRPr="0037425A">
        <w:t xml:space="preserve"> </w:t>
      </w:r>
      <w:r w:rsidR="00284731" w:rsidRPr="004F1120">
        <w:rPr>
          <w:caps w:val="0"/>
          <w:szCs w:val="24"/>
        </w:rPr>
        <w:t>E</w:t>
      </w:r>
      <w:r w:rsidRPr="004F1120">
        <w:rPr>
          <w:caps w:val="0"/>
          <w:szCs w:val="24"/>
          <w:lang w:val="pt-BR"/>
        </w:rPr>
        <w:t>aD</w:t>
      </w:r>
    </w:p>
    <w:p w14:paraId="223D5081" w14:textId="77777777" w:rsidR="00284731" w:rsidRPr="00284731" w:rsidRDefault="00284731" w:rsidP="002714EC">
      <w:pPr>
        <w:tabs>
          <w:tab w:val="left" w:pos="8505"/>
        </w:tabs>
        <w:autoSpaceDE w:val="0"/>
        <w:autoSpaceDN w:val="0"/>
        <w:adjustRightInd w:val="0"/>
        <w:ind w:firstLine="720"/>
        <w:rPr>
          <w:rFonts w:eastAsia="MS Mincho"/>
          <w:szCs w:val="24"/>
        </w:rPr>
      </w:pPr>
      <w:r>
        <w:rPr>
          <w:rFonts w:eastAsia="MS Mincho"/>
          <w:szCs w:val="24"/>
        </w:rPr>
        <w:t>C</w:t>
      </w:r>
      <w:r w:rsidRPr="00353792">
        <w:rPr>
          <w:rFonts w:eastAsia="MS Mincho"/>
          <w:szCs w:val="24"/>
        </w:rPr>
        <w:t>onsideramos que a EaD é uma modalidade de educação que pode possibilitar aos envolvidos papel ativo nos processos de ensino e de aprendizagem. Mas, para isto, torna-se necessário ter clareza da importância de ações de interação entre os sujeitos em ambientes de EaD. O que não se pode esquecer quando discutimos interação entre sujeitos</w:t>
      </w:r>
      <w:r>
        <w:rPr>
          <w:rFonts w:eastAsia="MS Mincho"/>
          <w:szCs w:val="24"/>
        </w:rPr>
        <w:t xml:space="preserve"> nesta modalidade,</w:t>
      </w:r>
      <w:r w:rsidRPr="00353792">
        <w:rPr>
          <w:rFonts w:eastAsia="MS Mincho"/>
          <w:szCs w:val="24"/>
        </w:rPr>
        <w:t xml:space="preserve"> é que “</w:t>
      </w:r>
      <w:r w:rsidRPr="00284731">
        <w:rPr>
          <w:rFonts w:eastAsia="MS Mincho"/>
          <w:szCs w:val="24"/>
        </w:rPr>
        <w:t xml:space="preserve">um curso a distância demanda </w:t>
      </w:r>
      <w:r w:rsidRPr="00284731">
        <w:rPr>
          <w:rFonts w:eastAsia="MS Mincho"/>
          <w:i/>
          <w:szCs w:val="24"/>
        </w:rPr>
        <w:t>feedbacks</w:t>
      </w:r>
      <w:r w:rsidRPr="00284731">
        <w:rPr>
          <w:rFonts w:eastAsia="MS Mincho"/>
          <w:szCs w:val="24"/>
        </w:rPr>
        <w:t xml:space="preserve"> mais frequentes aos participantes” (SANTOS, 2008, p. 91). Mas, além de </w:t>
      </w:r>
      <w:r w:rsidRPr="00284731">
        <w:rPr>
          <w:rFonts w:eastAsia="MS Mincho"/>
          <w:i/>
          <w:szCs w:val="24"/>
        </w:rPr>
        <w:t>feedbacks</w:t>
      </w:r>
      <w:r w:rsidRPr="00284731">
        <w:rPr>
          <w:rFonts w:eastAsia="MS Mincho"/>
          <w:szCs w:val="24"/>
        </w:rPr>
        <w:t xml:space="preserve"> mais frequentes, é necessário discutir a qualidade dos </w:t>
      </w:r>
      <w:r w:rsidRPr="00284731">
        <w:rPr>
          <w:rFonts w:eastAsia="MS Mincho"/>
          <w:i/>
          <w:szCs w:val="24"/>
        </w:rPr>
        <w:t>feedbacks</w:t>
      </w:r>
      <w:r w:rsidRPr="00284731">
        <w:rPr>
          <w:rFonts w:eastAsia="MS Mincho"/>
          <w:szCs w:val="24"/>
        </w:rPr>
        <w:t>, das interações entre aluno e professor, e entre alunos.</w:t>
      </w:r>
    </w:p>
    <w:p w14:paraId="25462F7E" w14:textId="77777777" w:rsidR="00284731" w:rsidRPr="00353792" w:rsidRDefault="00284731" w:rsidP="002714EC">
      <w:pPr>
        <w:autoSpaceDE w:val="0"/>
        <w:autoSpaceDN w:val="0"/>
        <w:adjustRightInd w:val="0"/>
        <w:ind w:firstLine="720"/>
        <w:rPr>
          <w:szCs w:val="24"/>
        </w:rPr>
      </w:pPr>
      <w:r>
        <w:rPr>
          <w:szCs w:val="24"/>
        </w:rPr>
        <w:t xml:space="preserve">Mas o que são esses </w:t>
      </w:r>
      <w:r w:rsidRPr="00DA3595">
        <w:rPr>
          <w:i/>
          <w:szCs w:val="24"/>
        </w:rPr>
        <w:t>feedbacks</w:t>
      </w:r>
      <w:r>
        <w:rPr>
          <w:szCs w:val="24"/>
        </w:rPr>
        <w:t>? De que forma poderíamos estabelecer esta prática</w:t>
      </w:r>
      <w:r w:rsidR="00430467">
        <w:rPr>
          <w:szCs w:val="24"/>
        </w:rPr>
        <w:t xml:space="preserve"> de interação</w:t>
      </w:r>
      <w:r>
        <w:rPr>
          <w:szCs w:val="24"/>
        </w:rPr>
        <w:t>?</w:t>
      </w:r>
      <w:r w:rsidRPr="00353792">
        <w:rPr>
          <w:szCs w:val="24"/>
        </w:rPr>
        <w:t xml:space="preserve"> </w:t>
      </w:r>
      <w:r>
        <w:rPr>
          <w:szCs w:val="24"/>
        </w:rPr>
        <w:t>Talvez a resposta esteja na adoção de</w:t>
      </w:r>
      <w:r w:rsidRPr="00353792">
        <w:rPr>
          <w:szCs w:val="24"/>
        </w:rPr>
        <w:t xml:space="preserve"> </w:t>
      </w:r>
      <w:r>
        <w:rPr>
          <w:szCs w:val="24"/>
        </w:rPr>
        <w:t xml:space="preserve">um </w:t>
      </w:r>
      <w:r w:rsidRPr="00353792">
        <w:rPr>
          <w:szCs w:val="24"/>
        </w:rPr>
        <w:t xml:space="preserve">modelo pedagógico de EaD que esteja focado na interação entre sujeitos. Esse modelo deve ser </w:t>
      </w:r>
      <w:r>
        <w:rPr>
          <w:szCs w:val="24"/>
        </w:rPr>
        <w:t>proposto</w:t>
      </w:r>
      <w:r w:rsidRPr="00353792">
        <w:rPr>
          <w:szCs w:val="24"/>
        </w:rPr>
        <w:t xml:space="preserve"> de forma a favorecer a i</w:t>
      </w:r>
      <w:r>
        <w:rPr>
          <w:szCs w:val="24"/>
        </w:rPr>
        <w:t xml:space="preserve">nteração, a comunicação entre sujeitos </w:t>
      </w:r>
      <w:r w:rsidR="00430467">
        <w:rPr>
          <w:szCs w:val="24"/>
        </w:rPr>
        <w:t xml:space="preserve">em </w:t>
      </w:r>
      <w:r>
        <w:rPr>
          <w:szCs w:val="24"/>
        </w:rPr>
        <w:t xml:space="preserve"> que é importante</w:t>
      </w:r>
      <w:r w:rsidR="00430467">
        <w:rPr>
          <w:szCs w:val="24"/>
        </w:rPr>
        <w:t>:</w:t>
      </w:r>
    </w:p>
    <w:p w14:paraId="1098CB52" w14:textId="77777777" w:rsidR="00284731" w:rsidRPr="002714EC" w:rsidRDefault="00284731" w:rsidP="002714EC">
      <w:pPr>
        <w:autoSpaceDE w:val="0"/>
        <w:autoSpaceDN w:val="0"/>
        <w:adjustRightInd w:val="0"/>
        <w:spacing w:before="120" w:after="360" w:line="240" w:lineRule="auto"/>
        <w:ind w:left="2268"/>
        <w:rPr>
          <w:sz w:val="20"/>
          <w:szCs w:val="20"/>
        </w:rPr>
      </w:pPr>
      <w:r w:rsidRPr="00D75246">
        <w:rPr>
          <w:sz w:val="20"/>
          <w:szCs w:val="20"/>
        </w:rPr>
        <w:t>[para o indivíduo] ser ator e autor, fazendo da comunicação não apenas o trabalho da emissão, mas co-criação da própria mensagem e da comunicação [...]. O usuário pode ouvir, ver, ler, gravar, voltar, ir adiante, selecionar, tratar e enviar qualquer tipo de mensagem para qualquer lugar. Em suma, a interatividade permite ultr</w:t>
      </w:r>
      <w:r w:rsidRPr="008E3759">
        <w:rPr>
          <w:sz w:val="20"/>
          <w:szCs w:val="20"/>
        </w:rPr>
        <w:t>apassar a condição de espectador passivo para a condição de sujeito operativo (SILVA, 2001, p. 2).</w:t>
      </w:r>
    </w:p>
    <w:p w14:paraId="50BCB466" w14:textId="77777777" w:rsidR="00284731" w:rsidRDefault="00284731" w:rsidP="002714EC">
      <w:pPr>
        <w:tabs>
          <w:tab w:val="left" w:pos="-720"/>
        </w:tabs>
        <w:suppressAutoHyphens/>
        <w:rPr>
          <w:rFonts w:eastAsia="MS Mincho"/>
          <w:szCs w:val="24"/>
        </w:rPr>
      </w:pPr>
      <w:r w:rsidRPr="00353792">
        <w:rPr>
          <w:szCs w:val="24"/>
        </w:rPr>
        <w:tab/>
        <w:t xml:space="preserve">Para este autor, </w:t>
      </w:r>
      <w:r>
        <w:rPr>
          <w:szCs w:val="24"/>
        </w:rPr>
        <w:t>os sujeitos em formação</w:t>
      </w:r>
      <w:r w:rsidRPr="00353792">
        <w:rPr>
          <w:szCs w:val="24"/>
        </w:rPr>
        <w:t xml:space="preserve">, em cursos na modalidade a distância, precisam interagir </w:t>
      </w:r>
      <w:r>
        <w:rPr>
          <w:szCs w:val="24"/>
        </w:rPr>
        <w:t>entre si</w:t>
      </w:r>
      <w:r w:rsidRPr="00353792">
        <w:rPr>
          <w:szCs w:val="24"/>
        </w:rPr>
        <w:t>.</w:t>
      </w:r>
      <w:r>
        <w:rPr>
          <w:szCs w:val="24"/>
        </w:rPr>
        <w:t xml:space="preserve"> Mas como compreender os movimentos que provocariam estas ações de interação? </w:t>
      </w:r>
      <w:r w:rsidRPr="00353792">
        <w:rPr>
          <w:szCs w:val="24"/>
        </w:rPr>
        <w:t>Valente (1999)</w:t>
      </w:r>
      <w:r w:rsidR="00430467">
        <w:rPr>
          <w:szCs w:val="24"/>
        </w:rPr>
        <w:t xml:space="preserve"> discute a interação na EaD a partir de </w:t>
      </w:r>
      <w:r w:rsidR="00430467">
        <w:rPr>
          <w:rFonts w:eastAsia="MS Mincho"/>
          <w:szCs w:val="24"/>
        </w:rPr>
        <w:t>três abordagens</w:t>
      </w:r>
      <w:r w:rsidRPr="0037425A">
        <w:rPr>
          <w:rFonts w:eastAsia="MS Mincho"/>
          <w:szCs w:val="24"/>
        </w:rPr>
        <w:t xml:space="preserve">: </w:t>
      </w:r>
      <w:r>
        <w:rPr>
          <w:rFonts w:eastAsia="MS Mincho"/>
          <w:i/>
          <w:szCs w:val="24"/>
        </w:rPr>
        <w:t>B</w:t>
      </w:r>
      <w:r w:rsidRPr="0037425A">
        <w:rPr>
          <w:rFonts w:eastAsia="MS Mincho"/>
          <w:i/>
          <w:szCs w:val="24"/>
        </w:rPr>
        <w:t>roadcast</w:t>
      </w:r>
      <w:r w:rsidRPr="0037425A">
        <w:rPr>
          <w:rFonts w:eastAsia="MS Mincho"/>
          <w:szCs w:val="24"/>
        </w:rPr>
        <w:t xml:space="preserve">, </w:t>
      </w:r>
      <w:r w:rsidRPr="00D258AA">
        <w:rPr>
          <w:rFonts w:eastAsia="MS Mincho"/>
          <w:i/>
          <w:szCs w:val="24"/>
        </w:rPr>
        <w:t>Virtualização da Escola Tradicional</w:t>
      </w:r>
      <w:r w:rsidRPr="0037425A">
        <w:rPr>
          <w:rFonts w:eastAsia="MS Mincho"/>
          <w:szCs w:val="24"/>
        </w:rPr>
        <w:t xml:space="preserve"> e “</w:t>
      </w:r>
      <w:r>
        <w:rPr>
          <w:rFonts w:eastAsia="MS Mincho"/>
          <w:i/>
          <w:szCs w:val="24"/>
        </w:rPr>
        <w:t>E</w:t>
      </w:r>
      <w:r w:rsidRPr="0037425A">
        <w:rPr>
          <w:rFonts w:eastAsia="MS Mincho"/>
          <w:i/>
          <w:szCs w:val="24"/>
        </w:rPr>
        <w:t xml:space="preserve">star </w:t>
      </w:r>
      <w:r>
        <w:rPr>
          <w:rFonts w:eastAsia="MS Mincho"/>
          <w:i/>
          <w:szCs w:val="24"/>
        </w:rPr>
        <w:t>J</w:t>
      </w:r>
      <w:r w:rsidRPr="0037425A">
        <w:rPr>
          <w:rFonts w:eastAsia="MS Mincho"/>
          <w:i/>
          <w:szCs w:val="24"/>
        </w:rPr>
        <w:t xml:space="preserve">unto </w:t>
      </w:r>
      <w:r>
        <w:rPr>
          <w:rFonts w:eastAsia="MS Mincho"/>
          <w:i/>
          <w:szCs w:val="24"/>
        </w:rPr>
        <w:t>V</w:t>
      </w:r>
      <w:r w:rsidRPr="0037425A">
        <w:rPr>
          <w:rFonts w:eastAsia="MS Mincho"/>
          <w:i/>
          <w:szCs w:val="24"/>
        </w:rPr>
        <w:t>irtual</w:t>
      </w:r>
      <w:r w:rsidRPr="0037425A">
        <w:rPr>
          <w:rFonts w:eastAsia="MS Mincho"/>
          <w:szCs w:val="24"/>
        </w:rPr>
        <w:t xml:space="preserve">”. </w:t>
      </w:r>
      <w:r w:rsidR="00430467">
        <w:rPr>
          <w:rFonts w:eastAsia="MS Mincho"/>
          <w:szCs w:val="24"/>
        </w:rPr>
        <w:t>A</w:t>
      </w:r>
      <w:r w:rsidRPr="0037425A">
        <w:rPr>
          <w:rFonts w:eastAsia="MS Mincho"/>
          <w:szCs w:val="24"/>
        </w:rPr>
        <w:t>lgumas car</w:t>
      </w:r>
      <w:r>
        <w:rPr>
          <w:rFonts w:eastAsia="MS Mincho"/>
          <w:szCs w:val="24"/>
        </w:rPr>
        <w:t xml:space="preserve">acterísticas destas abordagens </w:t>
      </w:r>
      <w:r w:rsidR="00430467">
        <w:rPr>
          <w:rFonts w:eastAsia="MS Mincho"/>
          <w:szCs w:val="24"/>
        </w:rPr>
        <w:t xml:space="preserve">são apresentadas </w:t>
      </w:r>
      <w:r>
        <w:rPr>
          <w:rFonts w:eastAsia="MS Mincho"/>
          <w:szCs w:val="24"/>
        </w:rPr>
        <w:t>no Quadro 1.</w:t>
      </w:r>
    </w:p>
    <w:p w14:paraId="72617BF4" w14:textId="77777777" w:rsidR="000C0E82" w:rsidRDefault="000C0E82" w:rsidP="002714EC">
      <w:pPr>
        <w:pStyle w:val="Caption"/>
      </w:pPr>
    </w:p>
    <w:p w14:paraId="20DD23BF" w14:textId="77777777" w:rsidR="000C0E82" w:rsidRDefault="000C0E82" w:rsidP="002714EC">
      <w:pPr>
        <w:pStyle w:val="Caption"/>
      </w:pPr>
    </w:p>
    <w:p w14:paraId="5EB123A3" w14:textId="77777777" w:rsidR="000C0E82" w:rsidRDefault="000C0E82" w:rsidP="002714EC">
      <w:pPr>
        <w:pStyle w:val="Caption"/>
      </w:pPr>
    </w:p>
    <w:p w14:paraId="4CB10878" w14:textId="77777777" w:rsidR="000C0E82" w:rsidRDefault="000C0E82" w:rsidP="002714EC">
      <w:pPr>
        <w:pStyle w:val="Caption"/>
      </w:pPr>
    </w:p>
    <w:p w14:paraId="62D6A3E8" w14:textId="77777777" w:rsidR="000C0E82" w:rsidRDefault="000C0E82" w:rsidP="0088631C">
      <w:pPr>
        <w:pStyle w:val="Caption"/>
        <w:jc w:val="both"/>
      </w:pPr>
    </w:p>
    <w:p w14:paraId="5F5AD6D8" w14:textId="77777777" w:rsidR="00284731" w:rsidRPr="0058635A" w:rsidRDefault="00284731" w:rsidP="002714EC">
      <w:pPr>
        <w:pStyle w:val="Caption"/>
      </w:pPr>
      <w:r w:rsidRPr="0058635A">
        <w:t>Quadro 1</w:t>
      </w:r>
      <w:r>
        <w:t>:</w:t>
      </w:r>
      <w:r w:rsidRPr="0058635A">
        <w:t xml:space="preserve"> Abordagens em EaD</w:t>
      </w:r>
      <w:r>
        <w:t>. A</w:t>
      </w:r>
      <w:r w:rsidRPr="0058635A">
        <w:t>daptado de Valente (2005, 2012).</w:t>
      </w: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5"/>
        <w:gridCol w:w="3969"/>
        <w:gridCol w:w="3219"/>
      </w:tblGrid>
      <w:tr w:rsidR="00284731" w:rsidRPr="0037425A" w14:paraId="390F1F7E" w14:textId="77777777" w:rsidTr="00284731">
        <w:trPr>
          <w:trHeight w:val="379"/>
          <w:jc w:val="center"/>
        </w:trPr>
        <w:tc>
          <w:tcPr>
            <w:tcW w:w="1525" w:type="dxa"/>
            <w:vAlign w:val="center"/>
          </w:tcPr>
          <w:p w14:paraId="3AF0F4F6" w14:textId="77777777" w:rsidR="00284731" w:rsidRPr="0037425A" w:rsidRDefault="00284731" w:rsidP="00284731">
            <w:pPr>
              <w:pStyle w:val="PargrafodaLista1"/>
              <w:spacing w:after="0" w:line="240" w:lineRule="auto"/>
              <w:ind w:left="0"/>
              <w:jc w:val="center"/>
              <w:rPr>
                <w:rFonts w:ascii="Times New Roman" w:hAnsi="Times New Roman"/>
                <w:b/>
                <w:i/>
                <w:iCs/>
                <w:color w:val="243F60"/>
                <w:sz w:val="24"/>
                <w:szCs w:val="24"/>
              </w:rPr>
            </w:pPr>
            <w:r w:rsidRPr="0037425A">
              <w:rPr>
                <w:rFonts w:ascii="Times New Roman" w:hAnsi="Times New Roman"/>
                <w:b/>
                <w:sz w:val="24"/>
                <w:szCs w:val="24"/>
              </w:rPr>
              <w:t>Abordagem</w:t>
            </w:r>
          </w:p>
        </w:tc>
        <w:tc>
          <w:tcPr>
            <w:tcW w:w="3969" w:type="dxa"/>
            <w:vAlign w:val="center"/>
          </w:tcPr>
          <w:p w14:paraId="48F248B3" w14:textId="77777777" w:rsidR="00284731" w:rsidRPr="0037425A" w:rsidRDefault="00284731" w:rsidP="00284731">
            <w:pPr>
              <w:pStyle w:val="PargrafodaLista1"/>
              <w:spacing w:after="0" w:line="240" w:lineRule="auto"/>
              <w:ind w:left="0"/>
              <w:jc w:val="center"/>
              <w:rPr>
                <w:rFonts w:ascii="Times New Roman" w:hAnsi="Times New Roman"/>
                <w:b/>
                <w:i/>
                <w:iCs/>
                <w:color w:val="243F60"/>
                <w:sz w:val="24"/>
                <w:szCs w:val="24"/>
              </w:rPr>
            </w:pPr>
            <w:r w:rsidRPr="0037425A">
              <w:rPr>
                <w:rFonts w:ascii="Times New Roman" w:hAnsi="Times New Roman"/>
                <w:b/>
                <w:sz w:val="24"/>
                <w:szCs w:val="24"/>
              </w:rPr>
              <w:t>Características</w:t>
            </w:r>
          </w:p>
        </w:tc>
        <w:tc>
          <w:tcPr>
            <w:tcW w:w="3219" w:type="dxa"/>
            <w:vAlign w:val="center"/>
          </w:tcPr>
          <w:p w14:paraId="11DBD1DF" w14:textId="77777777" w:rsidR="00284731" w:rsidRPr="0037425A" w:rsidRDefault="00284731" w:rsidP="00284731">
            <w:pPr>
              <w:pStyle w:val="PargrafodaLista1"/>
              <w:spacing w:after="0" w:line="240" w:lineRule="auto"/>
              <w:ind w:left="0"/>
              <w:jc w:val="center"/>
              <w:rPr>
                <w:rFonts w:ascii="Times New Roman" w:hAnsi="Times New Roman"/>
                <w:b/>
                <w:i/>
                <w:iCs/>
                <w:color w:val="243F60"/>
                <w:sz w:val="24"/>
                <w:szCs w:val="24"/>
              </w:rPr>
            </w:pPr>
            <w:r w:rsidRPr="0037425A">
              <w:rPr>
                <w:rFonts w:ascii="Times New Roman" w:hAnsi="Times New Roman"/>
                <w:b/>
                <w:sz w:val="24"/>
                <w:szCs w:val="24"/>
              </w:rPr>
              <w:t>Imagem de Interação</w:t>
            </w:r>
          </w:p>
        </w:tc>
      </w:tr>
      <w:tr w:rsidR="00284731" w:rsidRPr="0037425A" w14:paraId="2C49028F" w14:textId="77777777" w:rsidTr="00284731">
        <w:trPr>
          <w:trHeight w:val="2400"/>
          <w:jc w:val="center"/>
        </w:trPr>
        <w:tc>
          <w:tcPr>
            <w:tcW w:w="1525" w:type="dxa"/>
            <w:tcBorders>
              <w:bottom w:val="single" w:sz="4" w:space="0" w:color="auto"/>
            </w:tcBorders>
            <w:vAlign w:val="center"/>
          </w:tcPr>
          <w:p w14:paraId="1438098E" w14:textId="77777777" w:rsidR="00284731" w:rsidRPr="0037425A" w:rsidRDefault="00284731" w:rsidP="00284731">
            <w:pPr>
              <w:pStyle w:val="PargrafodaLista1"/>
              <w:spacing w:after="0" w:line="240" w:lineRule="auto"/>
              <w:ind w:left="0"/>
              <w:jc w:val="center"/>
              <w:rPr>
                <w:rFonts w:ascii="Times New Roman" w:hAnsi="Times New Roman"/>
                <w:i/>
                <w:sz w:val="24"/>
                <w:szCs w:val="24"/>
              </w:rPr>
            </w:pPr>
            <w:r w:rsidRPr="0037425A">
              <w:rPr>
                <w:rFonts w:ascii="Times New Roman" w:hAnsi="Times New Roman"/>
                <w:i/>
                <w:sz w:val="24"/>
                <w:szCs w:val="24"/>
              </w:rPr>
              <w:t>Broadcast</w:t>
            </w:r>
          </w:p>
        </w:tc>
        <w:tc>
          <w:tcPr>
            <w:tcW w:w="3969" w:type="dxa"/>
            <w:tcBorders>
              <w:bottom w:val="single" w:sz="4" w:space="0" w:color="auto"/>
            </w:tcBorders>
          </w:tcPr>
          <w:p w14:paraId="44D34BD3" w14:textId="77777777" w:rsidR="00284731" w:rsidRPr="0037425A" w:rsidRDefault="00284731" w:rsidP="00284731">
            <w:pPr>
              <w:pStyle w:val="PargrafodaLista1"/>
              <w:numPr>
                <w:ilvl w:val="0"/>
                <w:numId w:val="23"/>
              </w:numPr>
              <w:spacing w:after="0" w:line="240" w:lineRule="auto"/>
              <w:ind w:left="416" w:hanging="283"/>
              <w:jc w:val="both"/>
              <w:rPr>
                <w:rFonts w:ascii="Times New Roman" w:hAnsi="Times New Roman"/>
                <w:sz w:val="24"/>
                <w:szCs w:val="24"/>
              </w:rPr>
            </w:pPr>
            <w:r w:rsidRPr="0037425A">
              <w:rPr>
                <w:rFonts w:ascii="Times New Roman" w:hAnsi="Times New Roman"/>
                <w:sz w:val="24"/>
                <w:szCs w:val="24"/>
              </w:rPr>
              <w:t>Utilização de tutoriais.</w:t>
            </w:r>
          </w:p>
          <w:p w14:paraId="7910C32D" w14:textId="77777777" w:rsidR="00284731" w:rsidRPr="0037425A" w:rsidRDefault="00284731" w:rsidP="00284731">
            <w:pPr>
              <w:pStyle w:val="PargrafodaLista1"/>
              <w:numPr>
                <w:ilvl w:val="0"/>
                <w:numId w:val="23"/>
              </w:numPr>
              <w:spacing w:after="0" w:line="240" w:lineRule="auto"/>
              <w:ind w:left="416" w:hanging="283"/>
              <w:jc w:val="both"/>
              <w:rPr>
                <w:rFonts w:ascii="Times New Roman" w:hAnsi="Times New Roman"/>
                <w:sz w:val="24"/>
                <w:szCs w:val="24"/>
              </w:rPr>
            </w:pPr>
            <w:r w:rsidRPr="0037425A">
              <w:rPr>
                <w:rFonts w:ascii="Times New Roman" w:hAnsi="Times New Roman"/>
                <w:sz w:val="24"/>
                <w:szCs w:val="24"/>
              </w:rPr>
              <w:t>Informação organizada em sequência pelo professor.</w:t>
            </w:r>
          </w:p>
          <w:p w14:paraId="131C9A46" w14:textId="77777777" w:rsidR="00284731" w:rsidRPr="0037425A" w:rsidRDefault="00284731" w:rsidP="00284731">
            <w:pPr>
              <w:pStyle w:val="PargrafodaLista1"/>
              <w:numPr>
                <w:ilvl w:val="0"/>
                <w:numId w:val="23"/>
              </w:numPr>
              <w:spacing w:after="0" w:line="240" w:lineRule="auto"/>
              <w:ind w:left="416" w:hanging="283"/>
              <w:jc w:val="both"/>
              <w:rPr>
                <w:rFonts w:ascii="Times New Roman" w:hAnsi="Times New Roman"/>
                <w:sz w:val="24"/>
                <w:szCs w:val="24"/>
              </w:rPr>
            </w:pPr>
            <w:r w:rsidRPr="0037425A">
              <w:rPr>
                <w:rFonts w:ascii="Times New Roman" w:hAnsi="Times New Roman"/>
                <w:sz w:val="24"/>
                <w:szCs w:val="24"/>
              </w:rPr>
              <w:t>Computador é o meio de acesso a materiais.</w:t>
            </w:r>
          </w:p>
          <w:p w14:paraId="4B572BE5" w14:textId="77777777" w:rsidR="00284731" w:rsidRPr="0037425A" w:rsidRDefault="00284731" w:rsidP="00284731">
            <w:pPr>
              <w:pStyle w:val="PargrafodaLista1"/>
              <w:numPr>
                <w:ilvl w:val="0"/>
                <w:numId w:val="23"/>
              </w:numPr>
              <w:spacing w:after="0" w:line="240" w:lineRule="auto"/>
              <w:ind w:left="416" w:hanging="283"/>
              <w:jc w:val="both"/>
              <w:rPr>
                <w:rFonts w:ascii="Times New Roman" w:hAnsi="Times New Roman"/>
                <w:sz w:val="24"/>
                <w:szCs w:val="24"/>
              </w:rPr>
            </w:pPr>
            <w:r w:rsidRPr="0037425A">
              <w:rPr>
                <w:rFonts w:ascii="Times New Roman" w:hAnsi="Times New Roman"/>
                <w:sz w:val="24"/>
                <w:szCs w:val="24"/>
              </w:rPr>
              <w:t>Não há interação entre aluno e professor.</w:t>
            </w:r>
          </w:p>
          <w:p w14:paraId="6A3BE06F" w14:textId="77777777" w:rsidR="00284731" w:rsidRPr="0037425A" w:rsidRDefault="00284731" w:rsidP="00284731">
            <w:pPr>
              <w:pStyle w:val="PargrafodaLista1"/>
              <w:numPr>
                <w:ilvl w:val="0"/>
                <w:numId w:val="23"/>
              </w:numPr>
              <w:spacing w:after="0" w:line="240" w:lineRule="auto"/>
              <w:ind w:left="416" w:hanging="283"/>
              <w:jc w:val="both"/>
              <w:rPr>
                <w:rFonts w:ascii="Times New Roman" w:hAnsi="Times New Roman"/>
                <w:sz w:val="24"/>
                <w:szCs w:val="24"/>
              </w:rPr>
            </w:pPr>
            <w:r w:rsidRPr="0037425A">
              <w:rPr>
                <w:rFonts w:ascii="Times New Roman" w:hAnsi="Times New Roman"/>
                <w:sz w:val="24"/>
                <w:szCs w:val="24"/>
              </w:rPr>
              <w:t>Não há garantia da construção do conhecimento.</w:t>
            </w:r>
          </w:p>
          <w:p w14:paraId="161DDFEA" w14:textId="77777777" w:rsidR="00284731" w:rsidRPr="0037425A" w:rsidRDefault="00284731" w:rsidP="00284731">
            <w:pPr>
              <w:pStyle w:val="PargrafodaLista1"/>
              <w:numPr>
                <w:ilvl w:val="0"/>
                <w:numId w:val="23"/>
              </w:numPr>
              <w:spacing w:after="0" w:line="240" w:lineRule="auto"/>
              <w:ind w:left="416" w:hanging="283"/>
              <w:jc w:val="both"/>
              <w:rPr>
                <w:rFonts w:ascii="Times New Roman" w:hAnsi="Times New Roman"/>
                <w:sz w:val="24"/>
                <w:szCs w:val="24"/>
              </w:rPr>
            </w:pPr>
            <w:r w:rsidRPr="0037425A">
              <w:rPr>
                <w:rFonts w:ascii="Times New Roman" w:hAnsi="Times New Roman"/>
                <w:sz w:val="24"/>
                <w:szCs w:val="24"/>
              </w:rPr>
              <w:t>Não há limitação do número de alunos.</w:t>
            </w:r>
          </w:p>
        </w:tc>
        <w:tc>
          <w:tcPr>
            <w:tcW w:w="3219" w:type="dxa"/>
            <w:tcBorders>
              <w:bottom w:val="single" w:sz="4" w:space="0" w:color="auto"/>
            </w:tcBorders>
          </w:tcPr>
          <w:p w14:paraId="1323C277" w14:textId="77777777" w:rsidR="00284731" w:rsidRPr="0037425A" w:rsidRDefault="004F1120" w:rsidP="00284731">
            <w:pPr>
              <w:spacing w:after="0" w:line="240" w:lineRule="auto"/>
              <w:jc w:val="center"/>
              <w:rPr>
                <w:rFonts w:eastAsia="MS Mincho"/>
                <w:szCs w:val="24"/>
              </w:rPr>
            </w:pPr>
            <w:r>
              <w:rPr>
                <w:rFonts w:eastAsia="MS Mincho"/>
                <w:noProof/>
                <w:szCs w:val="24"/>
                <w:lang w:val="en-US"/>
              </w:rPr>
              <w:drawing>
                <wp:inline distT="0" distB="0" distL="0" distR="0" wp14:anchorId="123B0943" wp14:editId="7DDEFDCB">
                  <wp:extent cx="1828800" cy="1219200"/>
                  <wp:effectExtent l="0" t="0" r="0" b="0"/>
                  <wp:docPr id="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1219200"/>
                          </a:xfrm>
                          <a:prstGeom prst="rect">
                            <a:avLst/>
                          </a:prstGeom>
                          <a:noFill/>
                          <a:ln>
                            <a:noFill/>
                          </a:ln>
                        </pic:spPr>
                      </pic:pic>
                    </a:graphicData>
                  </a:graphic>
                </wp:inline>
              </w:drawing>
            </w:r>
          </w:p>
          <w:p w14:paraId="5DE81A62" w14:textId="77777777" w:rsidR="00284731" w:rsidRPr="0037425A" w:rsidRDefault="00284731" w:rsidP="002714EC">
            <w:pPr>
              <w:pStyle w:val="Caption"/>
            </w:pPr>
            <w:r>
              <w:t>Figura 1:</w:t>
            </w:r>
            <w:r w:rsidRPr="0037425A">
              <w:rPr>
                <w:rFonts w:eastAsia="MS Mincho"/>
              </w:rPr>
              <w:t xml:space="preserve"> </w:t>
            </w:r>
            <w:r w:rsidRPr="0037425A">
              <w:rPr>
                <w:rFonts w:eastAsia="MS Mincho"/>
                <w:i/>
              </w:rPr>
              <w:t>Broadcast</w:t>
            </w:r>
            <w:r>
              <w:rPr>
                <w:rStyle w:val="FootnoteReference"/>
                <w:rFonts w:eastAsia="MS Mincho"/>
                <w:i/>
                <w:szCs w:val="24"/>
              </w:rPr>
              <w:footnoteReference w:id="1"/>
            </w:r>
            <w:r>
              <w:t xml:space="preserve"> (</w:t>
            </w:r>
            <w:r w:rsidRPr="0037425A">
              <w:t>V</w:t>
            </w:r>
            <w:r>
              <w:t>ALENTE,</w:t>
            </w:r>
            <w:r w:rsidRPr="0037425A">
              <w:t xml:space="preserve"> 2012)</w:t>
            </w:r>
            <w:r>
              <w:t>.</w:t>
            </w:r>
          </w:p>
        </w:tc>
      </w:tr>
      <w:tr w:rsidR="00284731" w:rsidRPr="0037425A" w14:paraId="67069688" w14:textId="77777777" w:rsidTr="00284731">
        <w:trPr>
          <w:jc w:val="center"/>
        </w:trPr>
        <w:tc>
          <w:tcPr>
            <w:tcW w:w="1525" w:type="dxa"/>
            <w:vAlign w:val="center"/>
          </w:tcPr>
          <w:p w14:paraId="07F40371" w14:textId="77777777" w:rsidR="00284731" w:rsidRPr="00D258AA" w:rsidRDefault="00284731" w:rsidP="00284731">
            <w:pPr>
              <w:pStyle w:val="PargrafodaLista1"/>
              <w:spacing w:after="0" w:line="240" w:lineRule="auto"/>
              <w:ind w:left="0"/>
              <w:jc w:val="center"/>
              <w:rPr>
                <w:rFonts w:ascii="Times New Roman" w:hAnsi="Times New Roman"/>
                <w:i/>
                <w:sz w:val="24"/>
                <w:szCs w:val="24"/>
              </w:rPr>
            </w:pPr>
            <w:r w:rsidRPr="00D258AA">
              <w:rPr>
                <w:rFonts w:ascii="Times New Roman" w:hAnsi="Times New Roman"/>
                <w:i/>
                <w:sz w:val="24"/>
                <w:szCs w:val="24"/>
              </w:rPr>
              <w:t>Virtualização da Escola Tradicional</w:t>
            </w:r>
          </w:p>
        </w:tc>
        <w:tc>
          <w:tcPr>
            <w:tcW w:w="3969" w:type="dxa"/>
          </w:tcPr>
          <w:p w14:paraId="3734B136" w14:textId="77777777" w:rsidR="00284731" w:rsidRPr="0037425A" w:rsidRDefault="00284731" w:rsidP="00284731">
            <w:pPr>
              <w:pStyle w:val="PargrafodaLista1"/>
              <w:numPr>
                <w:ilvl w:val="0"/>
                <w:numId w:val="23"/>
              </w:numPr>
              <w:spacing w:after="0" w:line="240" w:lineRule="auto"/>
              <w:ind w:left="416"/>
              <w:jc w:val="both"/>
              <w:rPr>
                <w:rFonts w:ascii="Times New Roman" w:hAnsi="Times New Roman"/>
                <w:sz w:val="24"/>
                <w:szCs w:val="24"/>
              </w:rPr>
            </w:pPr>
            <w:r w:rsidRPr="0037425A">
              <w:rPr>
                <w:rFonts w:ascii="Times New Roman" w:hAnsi="Times New Roman"/>
                <w:sz w:val="24"/>
                <w:szCs w:val="24"/>
              </w:rPr>
              <w:t>Repetição dos processos presenciais</w:t>
            </w:r>
            <w:r>
              <w:rPr>
                <w:rStyle w:val="FootnoteReference"/>
                <w:rFonts w:ascii="Times New Roman" w:hAnsi="Times New Roman"/>
                <w:sz w:val="24"/>
                <w:szCs w:val="24"/>
              </w:rPr>
              <w:footnoteReference w:id="2"/>
            </w:r>
            <w:r w:rsidRPr="0037425A">
              <w:rPr>
                <w:rFonts w:ascii="Times New Roman" w:hAnsi="Times New Roman"/>
                <w:sz w:val="24"/>
                <w:szCs w:val="24"/>
              </w:rPr>
              <w:t xml:space="preserve"> em ambiente virtual.</w:t>
            </w:r>
          </w:p>
          <w:p w14:paraId="7B7F3011" w14:textId="77777777" w:rsidR="00284731" w:rsidRPr="0037425A" w:rsidRDefault="00284731" w:rsidP="00284731">
            <w:pPr>
              <w:pStyle w:val="PargrafodaLista1"/>
              <w:numPr>
                <w:ilvl w:val="0"/>
                <w:numId w:val="23"/>
              </w:numPr>
              <w:spacing w:after="0" w:line="240" w:lineRule="auto"/>
              <w:ind w:left="416"/>
              <w:jc w:val="both"/>
              <w:rPr>
                <w:rFonts w:ascii="Times New Roman" w:hAnsi="Times New Roman"/>
                <w:sz w:val="24"/>
                <w:szCs w:val="24"/>
              </w:rPr>
            </w:pPr>
            <w:r w:rsidRPr="0037425A">
              <w:rPr>
                <w:rFonts w:ascii="Times New Roman" w:hAnsi="Times New Roman"/>
                <w:sz w:val="24"/>
                <w:szCs w:val="24"/>
              </w:rPr>
              <w:t>Processo centralizado no professor.</w:t>
            </w:r>
          </w:p>
          <w:p w14:paraId="5963F901" w14:textId="77777777" w:rsidR="00284731" w:rsidRPr="0037425A" w:rsidRDefault="00284731" w:rsidP="00284731">
            <w:pPr>
              <w:pStyle w:val="PargrafodaLista1"/>
              <w:numPr>
                <w:ilvl w:val="0"/>
                <w:numId w:val="23"/>
              </w:numPr>
              <w:spacing w:after="0" w:line="240" w:lineRule="auto"/>
              <w:ind w:left="416"/>
              <w:jc w:val="both"/>
              <w:rPr>
                <w:rFonts w:ascii="Times New Roman" w:hAnsi="Times New Roman"/>
                <w:sz w:val="24"/>
                <w:szCs w:val="24"/>
              </w:rPr>
            </w:pPr>
            <w:r w:rsidRPr="0037425A">
              <w:rPr>
                <w:rFonts w:ascii="Times New Roman" w:hAnsi="Times New Roman"/>
                <w:sz w:val="24"/>
                <w:szCs w:val="24"/>
              </w:rPr>
              <w:t>Existe alguma interação entre professor e aluno.</w:t>
            </w:r>
          </w:p>
          <w:p w14:paraId="6B548CE1" w14:textId="77777777" w:rsidR="00284731" w:rsidRPr="0037425A" w:rsidRDefault="00284731" w:rsidP="00284731">
            <w:pPr>
              <w:pStyle w:val="PargrafodaLista1"/>
              <w:numPr>
                <w:ilvl w:val="0"/>
                <w:numId w:val="23"/>
              </w:numPr>
              <w:spacing w:after="0" w:line="240" w:lineRule="auto"/>
              <w:ind w:left="416"/>
              <w:jc w:val="both"/>
              <w:rPr>
                <w:rFonts w:ascii="Times New Roman" w:hAnsi="Times New Roman"/>
                <w:sz w:val="24"/>
                <w:szCs w:val="24"/>
              </w:rPr>
            </w:pPr>
            <w:r w:rsidRPr="0037425A">
              <w:rPr>
                <w:rFonts w:ascii="Times New Roman" w:hAnsi="Times New Roman"/>
                <w:sz w:val="24"/>
                <w:szCs w:val="24"/>
              </w:rPr>
              <w:t>Há procedimentos de assimilação e verificação de processos mecânicos de memorização.</w:t>
            </w:r>
          </w:p>
          <w:p w14:paraId="25AD74B3" w14:textId="77777777" w:rsidR="00284731" w:rsidRPr="0037425A" w:rsidRDefault="00284731" w:rsidP="00284731">
            <w:pPr>
              <w:pStyle w:val="PargrafodaLista1"/>
              <w:numPr>
                <w:ilvl w:val="0"/>
                <w:numId w:val="23"/>
              </w:numPr>
              <w:spacing w:after="0" w:line="240" w:lineRule="auto"/>
              <w:ind w:left="416"/>
              <w:jc w:val="both"/>
              <w:rPr>
                <w:rFonts w:ascii="Times New Roman" w:hAnsi="Times New Roman"/>
                <w:sz w:val="24"/>
                <w:szCs w:val="24"/>
              </w:rPr>
            </w:pPr>
            <w:r w:rsidRPr="0037425A">
              <w:rPr>
                <w:rFonts w:ascii="Times New Roman" w:hAnsi="Times New Roman"/>
                <w:sz w:val="24"/>
                <w:szCs w:val="24"/>
              </w:rPr>
              <w:t>Há uma limitação do número de alunos por professor.</w:t>
            </w:r>
          </w:p>
        </w:tc>
        <w:tc>
          <w:tcPr>
            <w:tcW w:w="3219" w:type="dxa"/>
          </w:tcPr>
          <w:p w14:paraId="0A62AC4E" w14:textId="77777777" w:rsidR="00284731" w:rsidRPr="0037425A" w:rsidRDefault="004F1120" w:rsidP="00284731">
            <w:pPr>
              <w:spacing w:after="0" w:line="240" w:lineRule="auto"/>
              <w:jc w:val="center"/>
              <w:rPr>
                <w:noProof/>
                <w:szCs w:val="24"/>
                <w:lang w:eastAsia="pt-BR"/>
              </w:rPr>
            </w:pPr>
            <w:r>
              <w:rPr>
                <w:noProof/>
                <w:szCs w:val="24"/>
                <w:lang w:val="en-US"/>
              </w:rPr>
              <w:drawing>
                <wp:inline distT="0" distB="0" distL="0" distR="0" wp14:anchorId="6EBB4643" wp14:editId="21835960">
                  <wp:extent cx="1828800" cy="1168400"/>
                  <wp:effectExtent l="0" t="0" r="0" b="0"/>
                  <wp:docPr id="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28800" cy="1168400"/>
                          </a:xfrm>
                          <a:prstGeom prst="rect">
                            <a:avLst/>
                          </a:prstGeom>
                          <a:noFill/>
                          <a:ln>
                            <a:noFill/>
                          </a:ln>
                        </pic:spPr>
                      </pic:pic>
                    </a:graphicData>
                  </a:graphic>
                </wp:inline>
              </w:drawing>
            </w:r>
          </w:p>
          <w:p w14:paraId="0678E56F" w14:textId="77777777" w:rsidR="00284731" w:rsidRPr="0037425A" w:rsidRDefault="00284731" w:rsidP="002714EC">
            <w:pPr>
              <w:pStyle w:val="Caption"/>
            </w:pPr>
            <w:r>
              <w:t>Figura 2:</w:t>
            </w:r>
            <w:r w:rsidRPr="0037425A">
              <w:t xml:space="preserve"> Virtualização da sala de aula</w:t>
            </w:r>
            <w:r>
              <w:rPr>
                <w:rStyle w:val="FootnoteReference"/>
                <w:rFonts w:eastAsia="MS Mincho"/>
                <w:szCs w:val="24"/>
              </w:rPr>
              <w:footnoteReference w:id="3"/>
            </w:r>
            <w:r>
              <w:t xml:space="preserve"> (</w:t>
            </w:r>
            <w:r w:rsidRPr="0037425A">
              <w:t>V</w:t>
            </w:r>
            <w:r>
              <w:t xml:space="preserve">ALENTE, </w:t>
            </w:r>
            <w:r w:rsidRPr="0037425A">
              <w:t>2012)</w:t>
            </w:r>
            <w:r>
              <w:t>.</w:t>
            </w:r>
          </w:p>
        </w:tc>
      </w:tr>
      <w:tr w:rsidR="00284731" w:rsidRPr="0037425A" w14:paraId="13F28754" w14:textId="77777777" w:rsidTr="00284731">
        <w:trPr>
          <w:trHeight w:val="2486"/>
          <w:jc w:val="center"/>
        </w:trPr>
        <w:tc>
          <w:tcPr>
            <w:tcW w:w="1525" w:type="dxa"/>
            <w:tcBorders>
              <w:bottom w:val="single" w:sz="4" w:space="0" w:color="auto"/>
            </w:tcBorders>
            <w:vAlign w:val="center"/>
          </w:tcPr>
          <w:p w14:paraId="02C9DCFD" w14:textId="77777777" w:rsidR="00284731" w:rsidRPr="003F6A20" w:rsidRDefault="00284731" w:rsidP="00284731">
            <w:pPr>
              <w:pStyle w:val="PargrafodaLista1"/>
              <w:spacing w:after="0" w:line="240" w:lineRule="auto"/>
              <w:ind w:left="0"/>
              <w:jc w:val="center"/>
              <w:rPr>
                <w:rFonts w:ascii="Times New Roman" w:hAnsi="Times New Roman"/>
                <w:sz w:val="24"/>
                <w:szCs w:val="24"/>
              </w:rPr>
            </w:pPr>
            <w:r>
              <w:rPr>
                <w:rFonts w:ascii="Times New Roman" w:hAnsi="Times New Roman"/>
                <w:sz w:val="24"/>
                <w:szCs w:val="24"/>
              </w:rPr>
              <w:t>“</w:t>
            </w:r>
            <w:r w:rsidRPr="003F6A20">
              <w:rPr>
                <w:rFonts w:ascii="Times New Roman" w:hAnsi="Times New Roman"/>
                <w:i/>
                <w:sz w:val="24"/>
                <w:szCs w:val="24"/>
              </w:rPr>
              <w:t>Estar Junto Virtual</w:t>
            </w:r>
            <w:r>
              <w:rPr>
                <w:rFonts w:ascii="Times New Roman" w:hAnsi="Times New Roman"/>
                <w:sz w:val="24"/>
                <w:szCs w:val="24"/>
              </w:rPr>
              <w:t>”</w:t>
            </w:r>
          </w:p>
        </w:tc>
        <w:tc>
          <w:tcPr>
            <w:tcW w:w="3969" w:type="dxa"/>
            <w:tcBorders>
              <w:bottom w:val="single" w:sz="4" w:space="0" w:color="auto"/>
            </w:tcBorders>
          </w:tcPr>
          <w:p w14:paraId="152F99E0" w14:textId="77777777" w:rsidR="00284731" w:rsidRPr="0037425A" w:rsidRDefault="00284731" w:rsidP="00284731">
            <w:pPr>
              <w:pStyle w:val="PargrafodaLista1"/>
              <w:numPr>
                <w:ilvl w:val="0"/>
                <w:numId w:val="23"/>
              </w:numPr>
              <w:spacing w:after="0" w:line="240" w:lineRule="auto"/>
              <w:ind w:left="416" w:hanging="425"/>
              <w:jc w:val="both"/>
              <w:rPr>
                <w:rFonts w:ascii="Times New Roman" w:hAnsi="Times New Roman"/>
                <w:sz w:val="24"/>
                <w:szCs w:val="24"/>
              </w:rPr>
            </w:pPr>
            <w:r w:rsidRPr="0037425A">
              <w:rPr>
                <w:rFonts w:ascii="Times New Roman" w:hAnsi="Times New Roman"/>
                <w:sz w:val="24"/>
                <w:szCs w:val="24"/>
              </w:rPr>
              <w:t>Alto grau de interação.</w:t>
            </w:r>
          </w:p>
          <w:p w14:paraId="5E2ED030" w14:textId="77777777" w:rsidR="00284731" w:rsidRPr="0037425A" w:rsidRDefault="00284731" w:rsidP="00284731">
            <w:pPr>
              <w:pStyle w:val="PargrafodaLista1"/>
              <w:numPr>
                <w:ilvl w:val="0"/>
                <w:numId w:val="23"/>
              </w:numPr>
              <w:spacing w:after="0" w:line="240" w:lineRule="auto"/>
              <w:ind w:left="416" w:hanging="425"/>
              <w:jc w:val="both"/>
              <w:rPr>
                <w:rFonts w:ascii="Times New Roman" w:hAnsi="Times New Roman"/>
                <w:sz w:val="24"/>
                <w:szCs w:val="24"/>
              </w:rPr>
            </w:pPr>
            <w:r w:rsidRPr="0037425A">
              <w:rPr>
                <w:rFonts w:ascii="Times New Roman" w:hAnsi="Times New Roman"/>
                <w:sz w:val="24"/>
                <w:szCs w:val="24"/>
              </w:rPr>
              <w:t>Processo de construção do conhecimento por meio do ciclo de ações e espiral de aprendizagem.</w:t>
            </w:r>
          </w:p>
          <w:p w14:paraId="44F5998E" w14:textId="77777777" w:rsidR="00284731" w:rsidRPr="0037425A" w:rsidRDefault="00284731" w:rsidP="00284731">
            <w:pPr>
              <w:pStyle w:val="PargrafodaLista1"/>
              <w:numPr>
                <w:ilvl w:val="0"/>
                <w:numId w:val="23"/>
              </w:numPr>
              <w:spacing w:after="0" w:line="240" w:lineRule="auto"/>
              <w:ind w:left="416"/>
              <w:jc w:val="both"/>
              <w:rPr>
                <w:rFonts w:ascii="Times New Roman" w:hAnsi="Times New Roman"/>
                <w:sz w:val="24"/>
                <w:szCs w:val="24"/>
              </w:rPr>
            </w:pPr>
            <w:r w:rsidRPr="0037425A">
              <w:rPr>
                <w:rFonts w:ascii="Times New Roman" w:hAnsi="Times New Roman"/>
                <w:sz w:val="24"/>
                <w:szCs w:val="24"/>
              </w:rPr>
              <w:t>Aluno engajado na resolução do problema.</w:t>
            </w:r>
          </w:p>
        </w:tc>
        <w:tc>
          <w:tcPr>
            <w:tcW w:w="3219" w:type="dxa"/>
            <w:tcBorders>
              <w:bottom w:val="single" w:sz="4" w:space="0" w:color="auto"/>
            </w:tcBorders>
          </w:tcPr>
          <w:p w14:paraId="1D10A771" w14:textId="77777777" w:rsidR="00284731" w:rsidRPr="0037425A" w:rsidRDefault="004F1120" w:rsidP="00284731">
            <w:pPr>
              <w:spacing w:after="0" w:line="240" w:lineRule="auto"/>
              <w:jc w:val="center"/>
              <w:rPr>
                <w:noProof/>
                <w:szCs w:val="24"/>
                <w:lang w:val="en-US"/>
              </w:rPr>
            </w:pPr>
            <w:r>
              <w:rPr>
                <w:noProof/>
                <w:szCs w:val="24"/>
                <w:lang w:val="en-US"/>
              </w:rPr>
              <w:drawing>
                <wp:inline distT="0" distB="0" distL="0" distR="0" wp14:anchorId="4708740B" wp14:editId="2A589E5E">
                  <wp:extent cx="1663700" cy="1028700"/>
                  <wp:effectExtent l="0" t="0" r="12700" b="12700"/>
                  <wp:docPr id="3" name="Picture 13" descr="Description: Captura de Tela 2013-03-13 às 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cription: Captura de Tela 2013-03-13 às 0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63700" cy="1028700"/>
                          </a:xfrm>
                          <a:prstGeom prst="rect">
                            <a:avLst/>
                          </a:prstGeom>
                          <a:noFill/>
                          <a:ln>
                            <a:noFill/>
                          </a:ln>
                        </pic:spPr>
                      </pic:pic>
                    </a:graphicData>
                  </a:graphic>
                </wp:inline>
              </w:drawing>
            </w:r>
          </w:p>
          <w:p w14:paraId="22F45F23" w14:textId="77777777" w:rsidR="00284731" w:rsidRPr="0037425A" w:rsidRDefault="00284731" w:rsidP="00430467">
            <w:pPr>
              <w:pStyle w:val="Caption"/>
              <w:rPr>
                <w:noProof/>
                <w:szCs w:val="24"/>
              </w:rPr>
            </w:pPr>
            <w:r>
              <w:t>Figura 3:</w:t>
            </w:r>
            <w:r w:rsidRPr="0037425A">
              <w:t xml:space="preserve"> Ciclo que se estabelece na interação aluno-profe</w:t>
            </w:r>
            <w:r>
              <w:t>ssor, no “estar junto” via rede</w:t>
            </w:r>
            <w:r w:rsidRPr="0037425A">
              <w:t xml:space="preserve"> </w:t>
            </w:r>
            <w:r>
              <w:t>(</w:t>
            </w:r>
            <w:r w:rsidRPr="0037425A">
              <w:t>V</w:t>
            </w:r>
            <w:r>
              <w:t xml:space="preserve">ALENTE, </w:t>
            </w:r>
            <w:r w:rsidRPr="0037425A">
              <w:t xml:space="preserve">2005, </w:t>
            </w:r>
            <w:r>
              <w:t xml:space="preserve">p. </w:t>
            </w:r>
            <w:r w:rsidRPr="0037425A">
              <w:t>86)</w:t>
            </w:r>
            <w:r>
              <w:t>.</w:t>
            </w:r>
          </w:p>
        </w:tc>
      </w:tr>
    </w:tbl>
    <w:p w14:paraId="5A3E4B2D" w14:textId="77777777" w:rsidR="00284731" w:rsidRPr="0037425A" w:rsidRDefault="00284731" w:rsidP="00284731">
      <w:pPr>
        <w:autoSpaceDE w:val="0"/>
        <w:autoSpaceDN w:val="0"/>
        <w:adjustRightInd w:val="0"/>
        <w:spacing w:after="0"/>
        <w:rPr>
          <w:rFonts w:eastAsia="MS Mincho"/>
          <w:szCs w:val="24"/>
        </w:rPr>
      </w:pPr>
    </w:p>
    <w:p w14:paraId="22D6D6E4" w14:textId="77777777" w:rsidR="00284731" w:rsidRPr="0058635A" w:rsidRDefault="00430467" w:rsidP="002714EC">
      <w:pPr>
        <w:autoSpaceDE w:val="0"/>
        <w:autoSpaceDN w:val="0"/>
        <w:adjustRightInd w:val="0"/>
        <w:ind w:firstLine="709"/>
        <w:rPr>
          <w:rFonts w:eastAsia="MS Mincho"/>
          <w:szCs w:val="24"/>
        </w:rPr>
      </w:pPr>
      <w:r>
        <w:rPr>
          <w:rFonts w:eastAsia="MS Mincho"/>
          <w:szCs w:val="24"/>
        </w:rPr>
        <w:t xml:space="preserve">Conforme </w:t>
      </w:r>
      <w:r w:rsidR="00284731" w:rsidRPr="0058635A">
        <w:rPr>
          <w:rFonts w:eastAsia="MS Mincho"/>
          <w:szCs w:val="24"/>
        </w:rPr>
        <w:t>Qu</w:t>
      </w:r>
      <w:r w:rsidR="00284731">
        <w:rPr>
          <w:rFonts w:eastAsia="MS Mincho"/>
          <w:szCs w:val="24"/>
        </w:rPr>
        <w:t>adro 1</w:t>
      </w:r>
      <w:r w:rsidR="00284731" w:rsidRPr="0058635A">
        <w:rPr>
          <w:rFonts w:eastAsia="MS Mincho"/>
          <w:szCs w:val="24"/>
        </w:rPr>
        <w:t xml:space="preserve">, nas abordagens </w:t>
      </w:r>
      <w:r w:rsidR="00284731" w:rsidRPr="0058635A">
        <w:rPr>
          <w:rFonts w:eastAsia="MS Mincho"/>
          <w:i/>
          <w:szCs w:val="24"/>
        </w:rPr>
        <w:t>Broadcast</w:t>
      </w:r>
      <w:r w:rsidR="00284731" w:rsidRPr="0058635A">
        <w:rPr>
          <w:rFonts w:eastAsia="MS Mincho"/>
          <w:szCs w:val="24"/>
        </w:rPr>
        <w:t xml:space="preserve"> e </w:t>
      </w:r>
      <w:r w:rsidR="00284731" w:rsidRPr="00D258AA">
        <w:rPr>
          <w:rFonts w:eastAsia="MS Mincho"/>
          <w:i/>
          <w:szCs w:val="24"/>
        </w:rPr>
        <w:t>Virtualização da Escola Tradicional</w:t>
      </w:r>
      <w:r w:rsidR="00284731" w:rsidRPr="0058635A">
        <w:rPr>
          <w:rFonts w:eastAsia="MS Mincho"/>
          <w:szCs w:val="24"/>
        </w:rPr>
        <w:t xml:space="preserve">, o foco </w:t>
      </w:r>
      <w:r>
        <w:rPr>
          <w:rFonts w:eastAsia="MS Mincho"/>
          <w:szCs w:val="24"/>
        </w:rPr>
        <w:t xml:space="preserve">da interação </w:t>
      </w:r>
      <w:r w:rsidR="00284731" w:rsidRPr="0058635A">
        <w:rPr>
          <w:rFonts w:eastAsia="MS Mincho"/>
          <w:szCs w:val="24"/>
        </w:rPr>
        <w:t xml:space="preserve">está na transmissão da informação. Os cursos propostos e desenvolvidos segundo a abordagem </w:t>
      </w:r>
      <w:r w:rsidR="00284731" w:rsidRPr="0058635A">
        <w:rPr>
          <w:rFonts w:eastAsia="MS Mincho"/>
          <w:i/>
          <w:szCs w:val="24"/>
        </w:rPr>
        <w:t>Broadcast</w:t>
      </w:r>
      <w:r w:rsidR="00284731" w:rsidRPr="0058635A">
        <w:rPr>
          <w:rFonts w:eastAsia="MS Mincho"/>
          <w:szCs w:val="24"/>
        </w:rPr>
        <w:t xml:space="preserve"> utilizam tutoriais para a transmissão da informação e não há limitação para o número de alunos. Eles são planejados de forma que podem ser replicados para públicos diferenciados, ignorando as necessidades específicas de cada grupo. Esses tutoriais, organizados por professores especialistas, são materiais de excelente qualidade gráfica e com quantidade excessiva de conteúdos, pois, devem ser suficientes para proporcionar as ações de aprendizagem dos alunos. </w:t>
      </w:r>
    </w:p>
    <w:p w14:paraId="26FE9EA1" w14:textId="77777777" w:rsidR="00284731" w:rsidRPr="0058635A" w:rsidRDefault="00284731" w:rsidP="002714EC">
      <w:pPr>
        <w:autoSpaceDE w:val="0"/>
        <w:autoSpaceDN w:val="0"/>
        <w:adjustRightInd w:val="0"/>
        <w:ind w:firstLine="709"/>
        <w:rPr>
          <w:rFonts w:eastAsia="MS Mincho"/>
          <w:szCs w:val="24"/>
        </w:rPr>
      </w:pPr>
      <w:r w:rsidRPr="0058635A">
        <w:rPr>
          <w:rFonts w:eastAsia="MS Mincho"/>
          <w:szCs w:val="24"/>
        </w:rPr>
        <w:t xml:space="preserve">Além disso, na abordagem </w:t>
      </w:r>
      <w:r w:rsidRPr="0058635A">
        <w:rPr>
          <w:rFonts w:eastAsia="MS Mincho"/>
          <w:i/>
          <w:szCs w:val="24"/>
        </w:rPr>
        <w:t>Broadcast</w:t>
      </w:r>
      <w:r w:rsidRPr="0058635A">
        <w:rPr>
          <w:rFonts w:eastAsia="MS Mincho"/>
          <w:szCs w:val="24"/>
        </w:rPr>
        <w:t xml:space="preserve"> as tecnologias digitais são utilizadas apenas para o envio e recebimento de materiais. E, mesmo existindo a troca de materiais, não há interação entre aprendizes e professores. Dessa forma, não há como acompanhar o processo de construção de conhecimento, pois não há o registro da aprendizagem dos alunos.</w:t>
      </w:r>
    </w:p>
    <w:p w14:paraId="11184A00" w14:textId="77777777" w:rsidR="00284731" w:rsidRPr="0058635A" w:rsidRDefault="00284731" w:rsidP="002714EC">
      <w:pPr>
        <w:autoSpaceDE w:val="0"/>
        <w:autoSpaceDN w:val="0"/>
        <w:adjustRightInd w:val="0"/>
        <w:ind w:firstLine="709"/>
        <w:rPr>
          <w:rFonts w:eastAsia="MS Mincho"/>
          <w:szCs w:val="24"/>
        </w:rPr>
      </w:pPr>
      <w:r w:rsidRPr="0058635A">
        <w:rPr>
          <w:rFonts w:eastAsia="MS Mincho"/>
          <w:szCs w:val="24"/>
        </w:rPr>
        <w:t xml:space="preserve">Na abordagem da </w:t>
      </w:r>
      <w:r w:rsidRPr="00D258AA">
        <w:rPr>
          <w:rFonts w:eastAsia="MS Mincho"/>
          <w:i/>
          <w:szCs w:val="24"/>
        </w:rPr>
        <w:t>Virtualização da Escola Tradicional</w:t>
      </w:r>
      <w:r w:rsidRPr="0058635A">
        <w:rPr>
          <w:rFonts w:eastAsia="MS Mincho"/>
          <w:szCs w:val="24"/>
        </w:rPr>
        <w:t xml:space="preserve"> podemos observar uma transposição para o ambiente virtual das práticas desenvolvidas nos ambientes presenciais focados na transmissão da informação. Nessa abordagem, mesmo tendo o processo centralizado no professor, </w:t>
      </w:r>
      <w:r w:rsidR="00430467">
        <w:rPr>
          <w:rFonts w:eastAsia="MS Mincho"/>
          <w:szCs w:val="24"/>
        </w:rPr>
        <w:t>há</w:t>
      </w:r>
      <w:r w:rsidRPr="0058635A">
        <w:rPr>
          <w:rFonts w:eastAsia="MS Mincho"/>
          <w:szCs w:val="24"/>
        </w:rPr>
        <w:t xml:space="preserve"> alguma interação entre professor e aluno. No entanto, esta interação acontece numa relação binária, numa troca de informações um-a-um</w:t>
      </w:r>
      <w:r w:rsidR="00430467">
        <w:rPr>
          <w:rFonts w:eastAsia="MS Mincho"/>
          <w:szCs w:val="24"/>
        </w:rPr>
        <w:t xml:space="preserve">, em situações como </w:t>
      </w:r>
      <w:r w:rsidRPr="0058635A">
        <w:rPr>
          <w:rFonts w:eastAsia="MS Mincho"/>
          <w:szCs w:val="24"/>
        </w:rPr>
        <w:t xml:space="preserve">de pergunta-resposta, em que o aluno questiona e o professor responde, sem proporcionar reflexões sobre o processo de aprendizagem do aluno. </w:t>
      </w:r>
    </w:p>
    <w:p w14:paraId="6BDBAEB9" w14:textId="77777777" w:rsidR="00284731" w:rsidRPr="0058635A" w:rsidRDefault="00C64413" w:rsidP="002714EC">
      <w:pPr>
        <w:autoSpaceDE w:val="0"/>
        <w:autoSpaceDN w:val="0"/>
        <w:adjustRightInd w:val="0"/>
        <w:ind w:firstLine="709"/>
        <w:rPr>
          <w:rFonts w:eastAsia="MS Mincho"/>
          <w:szCs w:val="24"/>
        </w:rPr>
      </w:pPr>
      <w:r>
        <w:rPr>
          <w:rFonts w:eastAsia="MS Mincho"/>
          <w:szCs w:val="24"/>
        </w:rPr>
        <w:t>N</w:t>
      </w:r>
      <w:r w:rsidR="00284731" w:rsidRPr="0058635A">
        <w:rPr>
          <w:rFonts w:eastAsia="MS Mincho"/>
          <w:szCs w:val="24"/>
        </w:rPr>
        <w:t xml:space="preserve">a </w:t>
      </w:r>
      <w:r w:rsidR="00284731" w:rsidRPr="00D258AA">
        <w:rPr>
          <w:rFonts w:eastAsia="MS Mincho"/>
          <w:i/>
          <w:szCs w:val="24"/>
        </w:rPr>
        <w:t>Virtualização da Escola Tradicional</w:t>
      </w:r>
      <w:r w:rsidR="00284731" w:rsidRPr="0058635A">
        <w:rPr>
          <w:rFonts w:eastAsia="MS Mincho"/>
          <w:szCs w:val="24"/>
        </w:rPr>
        <w:t xml:space="preserve"> os procedimentos adotados pelos professores e alunos estão centrados em processos mecânicos de repetição, de memorização. Sendo assim, as tecnologias digitais são utilizadas para a assimilação e verificação de respostas, sem discutir sobre os procedimentos adotados por alunos e professores para a determinação dessas respostas. </w:t>
      </w:r>
    </w:p>
    <w:p w14:paraId="65CAEF68" w14:textId="77777777" w:rsidR="00284731" w:rsidRPr="0058635A" w:rsidRDefault="00284731" w:rsidP="002714EC">
      <w:pPr>
        <w:autoSpaceDE w:val="0"/>
        <w:autoSpaceDN w:val="0"/>
        <w:adjustRightInd w:val="0"/>
        <w:ind w:firstLine="709"/>
        <w:rPr>
          <w:rFonts w:eastAsia="MS Mincho"/>
          <w:szCs w:val="24"/>
        </w:rPr>
      </w:pPr>
      <w:r w:rsidRPr="0058635A">
        <w:rPr>
          <w:rFonts w:eastAsia="MS Mincho"/>
          <w:szCs w:val="24"/>
        </w:rPr>
        <w:t xml:space="preserve">A partir da análise das abordagens </w:t>
      </w:r>
      <w:r w:rsidRPr="0058635A">
        <w:rPr>
          <w:rFonts w:eastAsia="MS Mincho"/>
          <w:i/>
          <w:szCs w:val="24"/>
        </w:rPr>
        <w:t>Broadcast</w:t>
      </w:r>
      <w:r w:rsidRPr="0058635A">
        <w:rPr>
          <w:rFonts w:eastAsia="MS Mincho"/>
          <w:szCs w:val="24"/>
        </w:rPr>
        <w:t xml:space="preserve"> e </w:t>
      </w:r>
      <w:r w:rsidRPr="00D258AA">
        <w:rPr>
          <w:rFonts w:eastAsia="MS Mincho"/>
          <w:i/>
          <w:szCs w:val="24"/>
        </w:rPr>
        <w:t>Virtualização da Escola Tradicional</w:t>
      </w:r>
      <w:r w:rsidRPr="0058635A">
        <w:rPr>
          <w:rFonts w:eastAsia="MS Mincho"/>
          <w:szCs w:val="24"/>
        </w:rPr>
        <w:t xml:space="preserve">, </w:t>
      </w:r>
      <w:r w:rsidR="00C64413">
        <w:rPr>
          <w:rFonts w:eastAsia="MS Mincho"/>
          <w:szCs w:val="24"/>
        </w:rPr>
        <w:t xml:space="preserve">compreendemos na pesquisa proposta que </w:t>
      </w:r>
      <w:r w:rsidRPr="0058635A">
        <w:rPr>
          <w:rFonts w:eastAsia="MS Mincho"/>
          <w:szCs w:val="24"/>
        </w:rPr>
        <w:t>a abordagem do “</w:t>
      </w:r>
      <w:r>
        <w:rPr>
          <w:rFonts w:eastAsia="MS Mincho"/>
          <w:i/>
          <w:szCs w:val="24"/>
        </w:rPr>
        <w:t>E</w:t>
      </w:r>
      <w:r w:rsidRPr="0058635A">
        <w:rPr>
          <w:rFonts w:eastAsia="MS Mincho"/>
          <w:i/>
          <w:szCs w:val="24"/>
        </w:rPr>
        <w:t xml:space="preserve">star </w:t>
      </w:r>
      <w:r>
        <w:rPr>
          <w:rFonts w:eastAsia="MS Mincho"/>
          <w:i/>
          <w:szCs w:val="24"/>
        </w:rPr>
        <w:t>J</w:t>
      </w:r>
      <w:r w:rsidRPr="0058635A">
        <w:rPr>
          <w:rFonts w:eastAsia="MS Mincho"/>
          <w:i/>
          <w:szCs w:val="24"/>
        </w:rPr>
        <w:t xml:space="preserve">unto </w:t>
      </w:r>
      <w:r>
        <w:rPr>
          <w:rFonts w:eastAsia="MS Mincho"/>
          <w:i/>
          <w:szCs w:val="24"/>
        </w:rPr>
        <w:t>V</w:t>
      </w:r>
      <w:r w:rsidRPr="0058635A">
        <w:rPr>
          <w:rFonts w:eastAsia="MS Mincho"/>
          <w:i/>
          <w:szCs w:val="24"/>
        </w:rPr>
        <w:t>irtual</w:t>
      </w:r>
      <w:r w:rsidRPr="0058635A">
        <w:rPr>
          <w:rFonts w:eastAsia="MS Mincho"/>
          <w:szCs w:val="24"/>
        </w:rPr>
        <w:t>”</w:t>
      </w:r>
      <w:r>
        <w:rPr>
          <w:rFonts w:eastAsia="MS Mincho"/>
          <w:szCs w:val="24"/>
        </w:rPr>
        <w:t>,</w:t>
      </w:r>
      <w:r w:rsidRPr="005E1B24">
        <w:rPr>
          <w:rFonts w:eastAsia="MS Mincho"/>
          <w:szCs w:val="24"/>
        </w:rPr>
        <w:t xml:space="preserve"> </w:t>
      </w:r>
      <w:r w:rsidRPr="0058635A">
        <w:rPr>
          <w:rFonts w:eastAsia="MS Mincho"/>
          <w:szCs w:val="24"/>
        </w:rPr>
        <w:t>para um processo de formação inicial de professores de matemática</w:t>
      </w:r>
      <w:r>
        <w:rPr>
          <w:rFonts w:eastAsia="MS Mincho"/>
          <w:szCs w:val="24"/>
        </w:rPr>
        <w:t xml:space="preserve"> n</w:t>
      </w:r>
      <w:r w:rsidRPr="0058635A">
        <w:rPr>
          <w:rFonts w:eastAsia="MS Mincho"/>
          <w:szCs w:val="24"/>
        </w:rPr>
        <w:t xml:space="preserve">a EaD, </w:t>
      </w:r>
      <w:r w:rsidR="00C64413">
        <w:rPr>
          <w:rFonts w:eastAsia="MS Mincho"/>
          <w:szCs w:val="24"/>
        </w:rPr>
        <w:t>evidencia</w:t>
      </w:r>
      <w:r>
        <w:rPr>
          <w:rFonts w:eastAsia="MS Mincho"/>
          <w:szCs w:val="24"/>
        </w:rPr>
        <w:t xml:space="preserve"> a importância de </w:t>
      </w:r>
      <w:r w:rsidRPr="0058635A">
        <w:rPr>
          <w:rFonts w:eastAsia="MS Mincho"/>
          <w:szCs w:val="24"/>
        </w:rPr>
        <w:t>oportunizar uma intensa comunicação entre alunos e professores, favorecendo a construção de conhecimento a partir da int</w:t>
      </w:r>
      <w:r>
        <w:rPr>
          <w:rFonts w:eastAsia="MS Mincho"/>
          <w:szCs w:val="24"/>
        </w:rPr>
        <w:t>egração de tecnologias digitais.</w:t>
      </w:r>
    </w:p>
    <w:p w14:paraId="354F60E4" w14:textId="77777777" w:rsidR="00284731" w:rsidRPr="0058635A" w:rsidRDefault="00284731" w:rsidP="002714EC">
      <w:pPr>
        <w:autoSpaceDE w:val="0"/>
        <w:autoSpaceDN w:val="0"/>
        <w:adjustRightInd w:val="0"/>
        <w:ind w:firstLine="709"/>
        <w:rPr>
          <w:rFonts w:eastAsia="MS Mincho"/>
          <w:szCs w:val="24"/>
        </w:rPr>
      </w:pPr>
      <w:r w:rsidRPr="0058635A">
        <w:rPr>
          <w:rFonts w:eastAsia="MS Mincho"/>
          <w:szCs w:val="24"/>
        </w:rPr>
        <w:t xml:space="preserve">Ao propor um curso de formação de professores de matemática em EaD, deve-se considerar o uso </w:t>
      </w:r>
      <w:r w:rsidR="00C64413">
        <w:rPr>
          <w:rFonts w:eastAsia="MS Mincho"/>
          <w:szCs w:val="24"/>
        </w:rPr>
        <w:t xml:space="preserve">intensivo </w:t>
      </w:r>
      <w:r w:rsidRPr="0058635A">
        <w:rPr>
          <w:rFonts w:eastAsia="MS Mincho"/>
          <w:szCs w:val="24"/>
        </w:rPr>
        <w:t xml:space="preserve">das tecnologias digitais e dos ambientes virtuais de aprendizagem. </w:t>
      </w:r>
      <w:r w:rsidR="00C64413">
        <w:rPr>
          <w:rFonts w:eastAsia="MS Mincho"/>
          <w:szCs w:val="24"/>
        </w:rPr>
        <w:t>Com esse uso</w:t>
      </w:r>
      <w:r w:rsidRPr="0058635A">
        <w:rPr>
          <w:rFonts w:eastAsia="MS Mincho"/>
          <w:szCs w:val="24"/>
        </w:rPr>
        <w:t>, a integração d</w:t>
      </w:r>
      <w:r w:rsidR="00C64413">
        <w:rPr>
          <w:rFonts w:eastAsia="MS Mincho"/>
          <w:szCs w:val="24"/>
        </w:rPr>
        <w:t>a</w:t>
      </w:r>
      <w:r w:rsidRPr="0058635A">
        <w:rPr>
          <w:rFonts w:eastAsia="MS Mincho"/>
          <w:szCs w:val="24"/>
        </w:rPr>
        <w:t xml:space="preserve">s tecnologias digitais aos processos de ensino e de aprendizagem, nesta modalidade, poderá aproximar alunos e professores, pois: </w:t>
      </w:r>
    </w:p>
    <w:p w14:paraId="4144EB30" w14:textId="77777777" w:rsidR="00284731" w:rsidRPr="002714EC" w:rsidRDefault="00284731" w:rsidP="002714EC">
      <w:pPr>
        <w:autoSpaceDE w:val="0"/>
        <w:autoSpaceDN w:val="0"/>
        <w:adjustRightInd w:val="0"/>
        <w:spacing w:before="120" w:after="360" w:line="240" w:lineRule="auto"/>
        <w:ind w:left="2268"/>
        <w:rPr>
          <w:rFonts w:eastAsia="MS Mincho"/>
          <w:sz w:val="20"/>
          <w:szCs w:val="20"/>
        </w:rPr>
      </w:pPr>
      <w:r w:rsidRPr="0058635A">
        <w:rPr>
          <w:rFonts w:eastAsia="MS Mincho"/>
          <w:sz w:val="20"/>
          <w:szCs w:val="20"/>
        </w:rPr>
        <w:t>[...] a interação com alunos [possibilitará]</w:t>
      </w:r>
      <w:r>
        <w:rPr>
          <w:rFonts w:eastAsia="MS Mincho"/>
          <w:sz w:val="20"/>
          <w:szCs w:val="20"/>
        </w:rPr>
        <w:t xml:space="preserve"> </w:t>
      </w:r>
      <w:r w:rsidRPr="0058635A">
        <w:rPr>
          <w:rFonts w:eastAsia="MS Mincho"/>
          <w:sz w:val="20"/>
          <w:szCs w:val="20"/>
        </w:rPr>
        <w:t>ao professor aprender como criar condições para promover a construção de conhecimento, bem como, saber compatibilizar as necessidades e os interesses de seus alunos com os objetivos pedagógicos que se dispõe a atingir (PRADO; VALENTE, 2002, p. 29).</w:t>
      </w:r>
    </w:p>
    <w:p w14:paraId="0BFF5A8C" w14:textId="77777777" w:rsidR="00284731" w:rsidRPr="0037425A" w:rsidRDefault="00284731" w:rsidP="002714EC">
      <w:pPr>
        <w:autoSpaceDE w:val="0"/>
        <w:autoSpaceDN w:val="0"/>
        <w:adjustRightInd w:val="0"/>
        <w:ind w:firstLine="709"/>
        <w:rPr>
          <w:rFonts w:eastAsia="MS Mincho"/>
          <w:szCs w:val="24"/>
        </w:rPr>
      </w:pPr>
      <w:r w:rsidRPr="0058635A">
        <w:rPr>
          <w:rFonts w:eastAsia="MS Mincho"/>
          <w:szCs w:val="24"/>
        </w:rPr>
        <w:t>A</w:t>
      </w:r>
      <w:r w:rsidR="00C64413">
        <w:rPr>
          <w:rFonts w:eastAsia="MS Mincho"/>
          <w:szCs w:val="24"/>
        </w:rPr>
        <w:t xml:space="preserve"> partir do</w:t>
      </w:r>
      <w:r w:rsidRPr="0058635A">
        <w:rPr>
          <w:rFonts w:eastAsia="MS Mincho"/>
          <w:szCs w:val="24"/>
        </w:rPr>
        <w:t xml:space="preserve">s </w:t>
      </w:r>
      <w:r w:rsidR="00C64413">
        <w:rPr>
          <w:rFonts w:eastAsia="MS Mincho"/>
          <w:szCs w:val="24"/>
        </w:rPr>
        <w:t xml:space="preserve">estudos sobre essas </w:t>
      </w:r>
      <w:r w:rsidRPr="0058635A">
        <w:rPr>
          <w:rFonts w:eastAsia="MS Mincho"/>
          <w:szCs w:val="24"/>
        </w:rPr>
        <w:t xml:space="preserve">abordagens em EaD </w:t>
      </w:r>
      <w:r w:rsidR="00C64413">
        <w:rPr>
          <w:rFonts w:eastAsia="MS Mincho"/>
          <w:szCs w:val="24"/>
        </w:rPr>
        <w:t>foi realizada a análise de dados d</w:t>
      </w:r>
      <w:r>
        <w:rPr>
          <w:rFonts w:eastAsia="MS Mincho"/>
          <w:szCs w:val="24"/>
        </w:rPr>
        <w:t>a pesquisa</w:t>
      </w:r>
      <w:r w:rsidR="00C64413">
        <w:rPr>
          <w:rFonts w:eastAsia="MS Mincho"/>
          <w:szCs w:val="24"/>
        </w:rPr>
        <w:t>,</w:t>
      </w:r>
      <w:r>
        <w:rPr>
          <w:rFonts w:eastAsia="MS Mincho"/>
          <w:szCs w:val="24"/>
        </w:rPr>
        <w:t xml:space="preserve"> cujo recorte apresentamos neste artigo</w:t>
      </w:r>
      <w:r w:rsidRPr="0037425A">
        <w:rPr>
          <w:rFonts w:eastAsia="MS Mincho"/>
          <w:szCs w:val="24"/>
        </w:rPr>
        <w:t xml:space="preserve">. </w:t>
      </w:r>
      <w:r w:rsidR="00C64413">
        <w:rPr>
          <w:rFonts w:eastAsia="MS Mincho"/>
          <w:szCs w:val="24"/>
        </w:rPr>
        <w:t xml:space="preserve">Nesse sentido, </w:t>
      </w:r>
      <w:r w:rsidRPr="0037425A">
        <w:rPr>
          <w:rFonts w:eastAsia="MS Mincho"/>
          <w:szCs w:val="24"/>
        </w:rPr>
        <w:t xml:space="preserve">apresenta-se a análise da interação entre sujeitos em um curso de formação inicial de professores de matemática, na modalidade EaD, de uma Instituição de Ensino Superior (IES) pública. </w:t>
      </w:r>
    </w:p>
    <w:p w14:paraId="5E41529F" w14:textId="77777777" w:rsidR="00284731" w:rsidRPr="00284731" w:rsidRDefault="00284731" w:rsidP="00284731">
      <w:pPr>
        <w:pStyle w:val="Heading1"/>
      </w:pPr>
      <w:r w:rsidRPr="00284731">
        <w:t>A Interação entre Sujeitos: um estudo de um curso de Licenciatura em Matemática de uma instituição pública</w:t>
      </w:r>
    </w:p>
    <w:p w14:paraId="0B0B8C96" w14:textId="77777777" w:rsidR="00284731" w:rsidRDefault="00284731" w:rsidP="002714EC">
      <w:pPr>
        <w:ind w:firstLine="720"/>
        <w:rPr>
          <w:szCs w:val="24"/>
        </w:rPr>
      </w:pPr>
      <w:r w:rsidRPr="0037425A">
        <w:rPr>
          <w:szCs w:val="24"/>
        </w:rPr>
        <w:t xml:space="preserve">Os dados </w:t>
      </w:r>
      <w:r>
        <w:rPr>
          <w:szCs w:val="24"/>
        </w:rPr>
        <w:t xml:space="preserve">apresentados </w:t>
      </w:r>
      <w:r w:rsidR="00BD493A">
        <w:rPr>
          <w:szCs w:val="24"/>
        </w:rPr>
        <w:t xml:space="preserve">neste artigo </w:t>
      </w:r>
      <w:r w:rsidRPr="0037425A">
        <w:rPr>
          <w:szCs w:val="24"/>
        </w:rPr>
        <w:t xml:space="preserve">foram obtidos </w:t>
      </w:r>
      <w:r>
        <w:rPr>
          <w:szCs w:val="24"/>
        </w:rPr>
        <w:t>a partir da observação dos</w:t>
      </w:r>
      <w:r w:rsidRPr="0037425A">
        <w:rPr>
          <w:szCs w:val="24"/>
        </w:rPr>
        <w:t xml:space="preserve"> AVA das disciplinas do curso </w:t>
      </w:r>
      <w:r w:rsidR="00BD493A">
        <w:rPr>
          <w:szCs w:val="24"/>
        </w:rPr>
        <w:t xml:space="preserve">de Licenciatura em Matemática </w:t>
      </w:r>
      <w:r w:rsidRPr="0037425A">
        <w:rPr>
          <w:szCs w:val="24"/>
        </w:rPr>
        <w:t>oferecidas ao longo do ano letivo de 2012</w:t>
      </w:r>
      <w:r w:rsidR="00BD493A">
        <w:rPr>
          <w:szCs w:val="24"/>
        </w:rPr>
        <w:t>, de uma das instituições participantes da pesquisa</w:t>
      </w:r>
      <w:r w:rsidRPr="0037425A">
        <w:rPr>
          <w:szCs w:val="24"/>
        </w:rPr>
        <w:t xml:space="preserve">. </w:t>
      </w:r>
      <w:r>
        <w:rPr>
          <w:szCs w:val="24"/>
        </w:rPr>
        <w:t>Inicialmente, destaca</w:t>
      </w:r>
      <w:r w:rsidR="00BD493A">
        <w:rPr>
          <w:szCs w:val="24"/>
        </w:rPr>
        <w:t>-se</w:t>
      </w:r>
      <w:r>
        <w:rPr>
          <w:szCs w:val="24"/>
        </w:rPr>
        <w:t xml:space="preserve"> a análise dos fóruns da</w:t>
      </w:r>
      <w:r w:rsidRPr="0037425A">
        <w:rPr>
          <w:szCs w:val="24"/>
        </w:rPr>
        <w:t xml:space="preserve"> disciplina de Cálculo III</w:t>
      </w:r>
      <w:r>
        <w:rPr>
          <w:szCs w:val="24"/>
        </w:rPr>
        <w:t xml:space="preserve"> e</w:t>
      </w:r>
      <w:r w:rsidRPr="0037425A">
        <w:rPr>
          <w:szCs w:val="24"/>
        </w:rPr>
        <w:t xml:space="preserve">, </w:t>
      </w:r>
      <w:r>
        <w:rPr>
          <w:szCs w:val="24"/>
        </w:rPr>
        <w:t>p</w:t>
      </w:r>
      <w:r w:rsidRPr="0037425A">
        <w:rPr>
          <w:szCs w:val="24"/>
        </w:rPr>
        <w:t xml:space="preserve">ara melhor analisar o modelo de interação presente nos fóruns </w:t>
      </w:r>
      <w:r>
        <w:rPr>
          <w:szCs w:val="24"/>
        </w:rPr>
        <w:t xml:space="preserve">dessa disciplina, </w:t>
      </w:r>
      <w:r w:rsidRPr="0037425A">
        <w:rPr>
          <w:szCs w:val="24"/>
        </w:rPr>
        <w:t xml:space="preserve">apresentamos o diálogo entre a Aluna R e o Tutor D </w:t>
      </w:r>
      <w:r w:rsidR="008E05DD">
        <w:rPr>
          <w:szCs w:val="24"/>
        </w:rPr>
        <w:t>retirados (copiados) d</w:t>
      </w:r>
      <w:r w:rsidRPr="0037425A">
        <w:rPr>
          <w:szCs w:val="24"/>
        </w:rPr>
        <w:t>o Fórum “Questão 4”</w:t>
      </w:r>
      <w:r>
        <w:rPr>
          <w:szCs w:val="24"/>
        </w:rPr>
        <w:t>, obtido nas observações do AVA da disciplina</w:t>
      </w:r>
      <w:r w:rsidRPr="0037425A">
        <w:rPr>
          <w:szCs w:val="24"/>
        </w:rPr>
        <w:t>:</w:t>
      </w:r>
    </w:p>
    <w:p w14:paraId="551CFC68" w14:textId="77777777" w:rsidR="002714EC" w:rsidRPr="0037425A" w:rsidRDefault="002714EC" w:rsidP="002714EC">
      <w:pPr>
        <w:ind w:firstLine="720"/>
        <w:rPr>
          <w:szCs w:val="24"/>
        </w:rPr>
      </w:pPr>
    </w:p>
    <w:p w14:paraId="540BF82C" w14:textId="77777777" w:rsidR="00284731" w:rsidRPr="0037425A" w:rsidRDefault="00284731" w:rsidP="002714EC">
      <w:pPr>
        <w:tabs>
          <w:tab w:val="left" w:pos="709"/>
        </w:tabs>
        <w:spacing w:line="240" w:lineRule="auto"/>
        <w:rPr>
          <w:i/>
          <w:szCs w:val="24"/>
        </w:rPr>
      </w:pPr>
      <w:r w:rsidRPr="0037425A">
        <w:rPr>
          <w:b/>
          <w:i/>
          <w:szCs w:val="24"/>
        </w:rPr>
        <w:t>Aluna R</w:t>
      </w:r>
      <w:r w:rsidRPr="0037425A">
        <w:rPr>
          <w:i/>
          <w:szCs w:val="24"/>
        </w:rPr>
        <w:t>: Tutor D a equação no plano tangente nos pontos (0,1,f(0,1)) está em anexo. vc acha q. está correto?</w:t>
      </w:r>
    </w:p>
    <w:p w14:paraId="6A3C9A61" w14:textId="77777777" w:rsidR="00284731" w:rsidRDefault="00284731" w:rsidP="002714EC">
      <w:pPr>
        <w:tabs>
          <w:tab w:val="left" w:pos="709"/>
        </w:tabs>
        <w:spacing w:line="240" w:lineRule="auto"/>
        <w:rPr>
          <w:i/>
          <w:szCs w:val="24"/>
        </w:rPr>
      </w:pPr>
      <w:r w:rsidRPr="0037425A">
        <w:rPr>
          <w:b/>
          <w:i/>
          <w:szCs w:val="24"/>
        </w:rPr>
        <w:t>Tutor D</w:t>
      </w:r>
      <w:r w:rsidRPr="0037425A">
        <w:rPr>
          <w:i/>
          <w:szCs w:val="24"/>
        </w:rPr>
        <w:t>: da uma conferida na tua derivada parcial em relação a y. no ponto pedido. q dependendo vai mudar to plano que vc achou.</w:t>
      </w:r>
    </w:p>
    <w:p w14:paraId="31FB78BF" w14:textId="77777777" w:rsidR="002714EC" w:rsidRPr="0037425A" w:rsidRDefault="002714EC" w:rsidP="002714EC">
      <w:pPr>
        <w:tabs>
          <w:tab w:val="left" w:pos="709"/>
        </w:tabs>
        <w:spacing w:line="240" w:lineRule="auto"/>
        <w:rPr>
          <w:i/>
          <w:szCs w:val="24"/>
        </w:rPr>
      </w:pPr>
    </w:p>
    <w:p w14:paraId="1753F462" w14:textId="77777777" w:rsidR="00284731" w:rsidRPr="0037425A" w:rsidRDefault="00284731" w:rsidP="002714EC">
      <w:pPr>
        <w:tabs>
          <w:tab w:val="left" w:pos="709"/>
        </w:tabs>
        <w:rPr>
          <w:szCs w:val="24"/>
        </w:rPr>
      </w:pPr>
      <w:r w:rsidRPr="0037425A">
        <w:rPr>
          <w:szCs w:val="24"/>
        </w:rPr>
        <w:tab/>
        <w:t>Nesse trecho do diálogo, o Tutor D menciona um possível equívoco cometido pela aluna durante a resolução da referida questão. A orientação é realizada apontando o que deve ser revisto, não indicando o erro no procedimento adotado durante a resolução. Apresenta-se a seguir a continuidade do diálogo:</w:t>
      </w:r>
    </w:p>
    <w:p w14:paraId="0AD30189" w14:textId="77777777" w:rsidR="00284731" w:rsidRPr="0037425A" w:rsidRDefault="00284731" w:rsidP="002714EC">
      <w:pPr>
        <w:tabs>
          <w:tab w:val="left" w:pos="709"/>
        </w:tabs>
        <w:rPr>
          <w:i/>
          <w:szCs w:val="24"/>
        </w:rPr>
      </w:pPr>
    </w:p>
    <w:p w14:paraId="5BEEA582" w14:textId="77777777" w:rsidR="00284731" w:rsidRPr="0037425A" w:rsidRDefault="00284731" w:rsidP="002714EC">
      <w:pPr>
        <w:tabs>
          <w:tab w:val="left" w:pos="709"/>
        </w:tabs>
        <w:spacing w:line="240" w:lineRule="auto"/>
        <w:rPr>
          <w:i/>
          <w:szCs w:val="24"/>
        </w:rPr>
      </w:pPr>
      <w:r w:rsidRPr="0037425A">
        <w:rPr>
          <w:b/>
          <w:i/>
          <w:szCs w:val="24"/>
        </w:rPr>
        <w:t>Aluna R:</w:t>
      </w:r>
      <w:r w:rsidRPr="0037425A">
        <w:rPr>
          <w:i/>
          <w:szCs w:val="24"/>
        </w:rPr>
        <w:t xml:space="preserve"> Tutor D a minha resolução da 4.b. tbem ficou diferente, mas o resultado é o mesmo da colega Aluna C. Em anexo eu coloquei o resultado das parciais, vc poderia dar uma analisada e ver se estou fazendo alguma cosia errada?</w:t>
      </w:r>
    </w:p>
    <w:p w14:paraId="6D5043AA" w14:textId="77777777" w:rsidR="00284731" w:rsidRPr="0037425A" w:rsidRDefault="00284731" w:rsidP="002714EC">
      <w:pPr>
        <w:tabs>
          <w:tab w:val="left" w:pos="709"/>
        </w:tabs>
        <w:spacing w:line="240" w:lineRule="auto"/>
        <w:rPr>
          <w:i/>
          <w:szCs w:val="24"/>
        </w:rPr>
      </w:pPr>
      <w:r w:rsidRPr="0037425A">
        <w:rPr>
          <w:b/>
          <w:i/>
          <w:szCs w:val="24"/>
        </w:rPr>
        <w:t>Tutor D</w:t>
      </w:r>
      <w:r w:rsidRPr="0037425A">
        <w:rPr>
          <w:i/>
          <w:szCs w:val="24"/>
        </w:rPr>
        <w:t>: estao certas as derivadas parciais.</w:t>
      </w:r>
    </w:p>
    <w:p w14:paraId="3B40CFFD" w14:textId="77777777" w:rsidR="00284731" w:rsidRPr="0037425A" w:rsidRDefault="00284731" w:rsidP="002714EC">
      <w:pPr>
        <w:tabs>
          <w:tab w:val="left" w:pos="709"/>
        </w:tabs>
        <w:spacing w:line="240" w:lineRule="auto"/>
        <w:rPr>
          <w:i/>
          <w:szCs w:val="24"/>
        </w:rPr>
      </w:pPr>
      <w:r w:rsidRPr="0037425A">
        <w:rPr>
          <w:b/>
          <w:i/>
          <w:szCs w:val="24"/>
        </w:rPr>
        <w:t>Aluna C</w:t>
      </w:r>
      <w:r w:rsidRPr="0037425A">
        <w:rPr>
          <w:i/>
          <w:szCs w:val="24"/>
        </w:rPr>
        <w:t>: As derivadas parciais da 4b estao iguais.. a diferença é que vc simplificou.</w:t>
      </w:r>
    </w:p>
    <w:p w14:paraId="4077E0DF" w14:textId="77777777" w:rsidR="00284731" w:rsidRPr="0037425A" w:rsidRDefault="00284731" w:rsidP="002714EC">
      <w:pPr>
        <w:tabs>
          <w:tab w:val="left" w:pos="709"/>
        </w:tabs>
        <w:rPr>
          <w:szCs w:val="24"/>
        </w:rPr>
      </w:pPr>
    </w:p>
    <w:p w14:paraId="51FA9B2F" w14:textId="77777777" w:rsidR="00284731" w:rsidRPr="0037425A" w:rsidRDefault="00284731" w:rsidP="002714EC">
      <w:pPr>
        <w:tabs>
          <w:tab w:val="left" w:pos="709"/>
        </w:tabs>
        <w:ind w:firstLine="709"/>
        <w:rPr>
          <w:szCs w:val="24"/>
        </w:rPr>
      </w:pPr>
      <w:r w:rsidRPr="0037425A">
        <w:rPr>
          <w:szCs w:val="24"/>
        </w:rPr>
        <w:t>Ao continuar com a orientação da questão 4, a Aluna R solicit</w:t>
      </w:r>
      <w:r>
        <w:rPr>
          <w:szCs w:val="24"/>
        </w:rPr>
        <w:t>ou</w:t>
      </w:r>
      <w:r w:rsidRPr="0037425A">
        <w:rPr>
          <w:szCs w:val="24"/>
        </w:rPr>
        <w:t xml:space="preserve"> ao Tutor D que observ</w:t>
      </w:r>
      <w:r>
        <w:rPr>
          <w:szCs w:val="24"/>
        </w:rPr>
        <w:t>ass</w:t>
      </w:r>
      <w:r w:rsidRPr="0037425A">
        <w:rPr>
          <w:szCs w:val="24"/>
        </w:rPr>
        <w:t>e o desenvolvimento da questão. Nesse caso, além do Tutor D, a Aluna C (mencionada no fórum pela Aluna R) colaborou com a Aluna A, menciona</w:t>
      </w:r>
      <w:r>
        <w:rPr>
          <w:szCs w:val="24"/>
        </w:rPr>
        <w:t>n</w:t>
      </w:r>
      <w:r w:rsidRPr="0037425A">
        <w:rPr>
          <w:szCs w:val="24"/>
        </w:rPr>
        <w:t>do que sua resposta está correta e justific</w:t>
      </w:r>
      <w:r>
        <w:rPr>
          <w:szCs w:val="24"/>
        </w:rPr>
        <w:t>ou</w:t>
      </w:r>
      <w:r w:rsidRPr="0037425A">
        <w:rPr>
          <w:szCs w:val="24"/>
        </w:rPr>
        <w:t xml:space="preserve"> que o procedimento adotado, mesmo sendo diferente devido a um processo de simplificação, result</w:t>
      </w:r>
      <w:r>
        <w:rPr>
          <w:szCs w:val="24"/>
        </w:rPr>
        <w:t>ou</w:t>
      </w:r>
      <w:r w:rsidRPr="0037425A">
        <w:rPr>
          <w:szCs w:val="24"/>
        </w:rPr>
        <w:t xml:space="preserve"> na resposta correta do item. </w:t>
      </w:r>
    </w:p>
    <w:p w14:paraId="1620418E" w14:textId="77777777" w:rsidR="00284731" w:rsidRPr="0037425A" w:rsidRDefault="00284731" w:rsidP="002714EC">
      <w:pPr>
        <w:tabs>
          <w:tab w:val="left" w:pos="709"/>
        </w:tabs>
        <w:ind w:firstLine="709"/>
        <w:rPr>
          <w:szCs w:val="24"/>
        </w:rPr>
      </w:pPr>
      <w:r w:rsidRPr="0037425A">
        <w:rPr>
          <w:szCs w:val="24"/>
        </w:rPr>
        <w:t>Esse diálogo evidencia a possibilidade de uso do fórum nesta disciplina como espaço de interação entre sujeitos, pois o tutor e dois alunos busca</w:t>
      </w:r>
      <w:r>
        <w:rPr>
          <w:szCs w:val="24"/>
        </w:rPr>
        <w:t>ra</w:t>
      </w:r>
      <w:r w:rsidRPr="0037425A">
        <w:rPr>
          <w:szCs w:val="24"/>
        </w:rPr>
        <w:t xml:space="preserve">m compreender a questão em estudo e suas possíveis respostas. No entanto, esta possibilidade na disciplina mencionada se limitou a discutir o que é certo e errado na resolução das questões, sem desafiar e convidar outros alunos a participarem, sem estudar processos e justificativas, ou comparar com outros processos. </w:t>
      </w:r>
    </w:p>
    <w:p w14:paraId="6E7F9224" w14:textId="77777777" w:rsidR="00284731" w:rsidRPr="0037425A" w:rsidRDefault="00284731" w:rsidP="002714EC">
      <w:pPr>
        <w:autoSpaceDE w:val="0"/>
        <w:autoSpaceDN w:val="0"/>
        <w:adjustRightInd w:val="0"/>
        <w:rPr>
          <w:szCs w:val="24"/>
        </w:rPr>
      </w:pPr>
      <w:r w:rsidRPr="0037425A">
        <w:rPr>
          <w:szCs w:val="24"/>
        </w:rPr>
        <w:tab/>
        <w:t>Esse trecho de fórum evidencia a interação entre tutor e alunos em um modelo de “</w:t>
      </w:r>
      <w:bookmarkStart w:id="0" w:name="_GoBack"/>
      <w:r w:rsidRPr="00D258AA">
        <w:rPr>
          <w:i/>
          <w:szCs w:val="24"/>
        </w:rPr>
        <w:t>Virtualização</w:t>
      </w:r>
      <w:bookmarkEnd w:id="0"/>
      <w:r w:rsidRPr="00D258AA">
        <w:rPr>
          <w:i/>
          <w:szCs w:val="24"/>
        </w:rPr>
        <w:t xml:space="preserve"> da Escola Tradicional</w:t>
      </w:r>
      <w:r w:rsidRPr="0037425A">
        <w:rPr>
          <w:szCs w:val="24"/>
        </w:rPr>
        <w:t xml:space="preserve">”, </w:t>
      </w:r>
      <w:r w:rsidR="008E05DD">
        <w:rPr>
          <w:szCs w:val="24"/>
        </w:rPr>
        <w:t>pois</w:t>
      </w:r>
      <w:r w:rsidRPr="0037425A">
        <w:rPr>
          <w:szCs w:val="24"/>
        </w:rPr>
        <w:t xml:space="preserve"> observa-se que </w:t>
      </w:r>
      <w:r w:rsidR="008E05DD">
        <w:rPr>
          <w:szCs w:val="24"/>
        </w:rPr>
        <w:t>o</w:t>
      </w:r>
      <w:r w:rsidRPr="0037425A">
        <w:rPr>
          <w:szCs w:val="24"/>
        </w:rPr>
        <w:t xml:space="preserve"> aluno e o tutor estabelece</w:t>
      </w:r>
      <w:r w:rsidR="008E05DD">
        <w:rPr>
          <w:szCs w:val="24"/>
        </w:rPr>
        <w:t>ra</w:t>
      </w:r>
      <w:r w:rsidRPr="0037425A">
        <w:rPr>
          <w:szCs w:val="24"/>
        </w:rPr>
        <w:t xml:space="preserve">m um processo de interação para resolver um “exercício” proposto pelo professor, </w:t>
      </w:r>
      <w:r w:rsidR="008E05DD">
        <w:rPr>
          <w:szCs w:val="24"/>
        </w:rPr>
        <w:t>em</w:t>
      </w:r>
      <w:r w:rsidRPr="0037425A">
        <w:rPr>
          <w:szCs w:val="24"/>
        </w:rPr>
        <w:t xml:space="preserve"> </w:t>
      </w:r>
      <w:r w:rsidR="008E05DD">
        <w:rPr>
          <w:szCs w:val="24"/>
        </w:rPr>
        <w:t>um</w:t>
      </w:r>
      <w:r w:rsidRPr="0037425A">
        <w:rPr>
          <w:szCs w:val="24"/>
        </w:rPr>
        <w:t xml:space="preserve"> modelo de pergunta-resposta. Mesmo que o tutor, sem dar respostas, </w:t>
      </w:r>
      <w:r w:rsidR="008E05DD">
        <w:rPr>
          <w:szCs w:val="24"/>
        </w:rPr>
        <w:t xml:space="preserve">tenha </w:t>
      </w:r>
      <w:r w:rsidRPr="0037425A">
        <w:rPr>
          <w:szCs w:val="24"/>
        </w:rPr>
        <w:t>suger</w:t>
      </w:r>
      <w:r w:rsidR="008E05DD">
        <w:rPr>
          <w:szCs w:val="24"/>
        </w:rPr>
        <w:t>ido</w:t>
      </w:r>
      <w:r w:rsidRPr="0037425A">
        <w:rPr>
          <w:szCs w:val="24"/>
        </w:rPr>
        <w:t xml:space="preserve"> que este reflita sobre suas certezas acerca do objeto matemático em estudo, o foco está apenas nos procedimentos de resolução de um exercício e não na exploração de um conteúdo ou questão. </w:t>
      </w:r>
    </w:p>
    <w:p w14:paraId="2F1659B4" w14:textId="77777777" w:rsidR="00284731" w:rsidRPr="0037425A" w:rsidRDefault="00284731" w:rsidP="002714EC">
      <w:pPr>
        <w:autoSpaceDE w:val="0"/>
        <w:autoSpaceDN w:val="0"/>
        <w:adjustRightInd w:val="0"/>
        <w:ind w:firstLine="720"/>
        <w:rPr>
          <w:szCs w:val="24"/>
        </w:rPr>
      </w:pPr>
      <w:r w:rsidRPr="0037425A">
        <w:rPr>
          <w:szCs w:val="24"/>
        </w:rPr>
        <w:t xml:space="preserve">Se </w:t>
      </w:r>
      <w:r>
        <w:rPr>
          <w:szCs w:val="24"/>
        </w:rPr>
        <w:t xml:space="preserve">a vivência fosse </w:t>
      </w:r>
      <w:r w:rsidRPr="0037425A">
        <w:rPr>
          <w:szCs w:val="24"/>
        </w:rPr>
        <w:t>em uma abordagem do “</w:t>
      </w:r>
      <w:r>
        <w:rPr>
          <w:i/>
          <w:szCs w:val="24"/>
        </w:rPr>
        <w:t>E</w:t>
      </w:r>
      <w:r w:rsidRPr="0037425A">
        <w:rPr>
          <w:i/>
          <w:szCs w:val="24"/>
        </w:rPr>
        <w:t xml:space="preserve">star </w:t>
      </w:r>
      <w:r>
        <w:rPr>
          <w:i/>
          <w:szCs w:val="24"/>
        </w:rPr>
        <w:t>J</w:t>
      </w:r>
      <w:r w:rsidRPr="0037425A">
        <w:rPr>
          <w:i/>
          <w:szCs w:val="24"/>
        </w:rPr>
        <w:t xml:space="preserve">unto </w:t>
      </w:r>
      <w:r>
        <w:rPr>
          <w:i/>
          <w:szCs w:val="24"/>
        </w:rPr>
        <w:t>V</w:t>
      </w:r>
      <w:r w:rsidRPr="0037425A">
        <w:rPr>
          <w:i/>
          <w:szCs w:val="24"/>
        </w:rPr>
        <w:t>irtual</w:t>
      </w:r>
      <w:r w:rsidRPr="0037425A">
        <w:rPr>
          <w:szCs w:val="24"/>
        </w:rPr>
        <w:t>”, os questionamentos, tanto realizados pelo aprendiz, quanto pelo professor ou tutor não deveriam se restringir apenas a questionamentos/afirmações do tipo: “está correto?”, ou “tem algo errado por ali”. A interação seria orientada por um convite aos demais alunos para se envolverem, para pensarem juntos na resolução das questões, para “estarem juntos virtualmente”. Ou seja, para</w:t>
      </w:r>
      <w:r w:rsidR="008E05DD">
        <w:rPr>
          <w:szCs w:val="24"/>
        </w:rPr>
        <w:t>,</w:t>
      </w:r>
      <w:r w:rsidRPr="0037425A">
        <w:rPr>
          <w:szCs w:val="24"/>
        </w:rPr>
        <w:t xml:space="preserve"> a partir de uma questão, levantarem e analisarem conjecturas, usando ou não algum software ou </w:t>
      </w:r>
      <w:r w:rsidRPr="0037425A">
        <w:rPr>
          <w:i/>
          <w:szCs w:val="24"/>
        </w:rPr>
        <w:t>applet</w:t>
      </w:r>
      <w:r>
        <w:rPr>
          <w:szCs w:val="24"/>
        </w:rPr>
        <w:t>.</w:t>
      </w:r>
    </w:p>
    <w:p w14:paraId="077C1427" w14:textId="77777777" w:rsidR="00284731" w:rsidRPr="0037425A" w:rsidRDefault="00284731" w:rsidP="002714EC">
      <w:pPr>
        <w:autoSpaceDE w:val="0"/>
        <w:autoSpaceDN w:val="0"/>
        <w:adjustRightInd w:val="0"/>
        <w:ind w:firstLine="720"/>
        <w:rPr>
          <w:szCs w:val="24"/>
        </w:rPr>
      </w:pPr>
      <w:r w:rsidRPr="0037425A">
        <w:rPr>
          <w:szCs w:val="24"/>
        </w:rPr>
        <w:t>Além d</w:t>
      </w:r>
      <w:r w:rsidR="008E05DD">
        <w:rPr>
          <w:szCs w:val="24"/>
        </w:rPr>
        <w:t xml:space="preserve">o recorte de fórum </w:t>
      </w:r>
      <w:r w:rsidRPr="0037425A">
        <w:rPr>
          <w:szCs w:val="24"/>
        </w:rPr>
        <w:t xml:space="preserve">na disciplina de Cálculo III, apresenta-se um trecho do Fórum “Questão 7”, da disciplina de Cálculo II, em que </w:t>
      </w:r>
      <w:r w:rsidR="008E05DD">
        <w:rPr>
          <w:szCs w:val="24"/>
        </w:rPr>
        <w:t xml:space="preserve">se </w:t>
      </w:r>
      <w:r w:rsidRPr="0037425A">
        <w:rPr>
          <w:szCs w:val="24"/>
        </w:rPr>
        <w:t>observou a interação entre um grupo de alunos, sem a presença do professor ou tutor:</w:t>
      </w:r>
    </w:p>
    <w:p w14:paraId="3E1DD3C4" w14:textId="77777777" w:rsidR="00284731" w:rsidRPr="0037425A" w:rsidRDefault="00284731" w:rsidP="002714EC">
      <w:pPr>
        <w:autoSpaceDE w:val="0"/>
        <w:autoSpaceDN w:val="0"/>
        <w:adjustRightInd w:val="0"/>
        <w:ind w:firstLine="720"/>
        <w:rPr>
          <w:szCs w:val="24"/>
        </w:rPr>
      </w:pPr>
    </w:p>
    <w:p w14:paraId="1951D781" w14:textId="77777777" w:rsidR="00284731" w:rsidRPr="0037425A" w:rsidRDefault="00284731" w:rsidP="002714EC">
      <w:pPr>
        <w:tabs>
          <w:tab w:val="left" w:pos="709"/>
        </w:tabs>
        <w:spacing w:line="240" w:lineRule="auto"/>
        <w:ind w:left="567" w:right="567"/>
        <w:rPr>
          <w:i/>
          <w:szCs w:val="24"/>
        </w:rPr>
      </w:pPr>
      <w:r w:rsidRPr="0037425A">
        <w:rPr>
          <w:b/>
          <w:i/>
          <w:szCs w:val="24"/>
        </w:rPr>
        <w:t>Aluna Z</w:t>
      </w:r>
      <w:r w:rsidRPr="0037425A">
        <w:rPr>
          <w:i/>
          <w:szCs w:val="24"/>
        </w:rPr>
        <w:t>: Oi Aluna H! Eu encontrei um valor diferente do seu. Pra mim a integral do item b) deu 8/35. Abraços</w:t>
      </w:r>
    </w:p>
    <w:p w14:paraId="73C52669" w14:textId="77777777" w:rsidR="00284731" w:rsidRPr="0037425A" w:rsidRDefault="00284731" w:rsidP="002714EC">
      <w:pPr>
        <w:tabs>
          <w:tab w:val="left" w:pos="709"/>
        </w:tabs>
        <w:spacing w:line="240" w:lineRule="auto"/>
        <w:ind w:left="567" w:right="567"/>
        <w:rPr>
          <w:i/>
          <w:szCs w:val="24"/>
        </w:rPr>
      </w:pPr>
      <w:r w:rsidRPr="0037425A">
        <w:rPr>
          <w:b/>
          <w:i/>
          <w:szCs w:val="24"/>
        </w:rPr>
        <w:t>Aluno C</w:t>
      </w:r>
      <w:r w:rsidRPr="0037425A">
        <w:rPr>
          <w:i/>
          <w:szCs w:val="24"/>
        </w:rPr>
        <w:t>: letra a) 1/6  letra b) 8/35 chegaram nisso?</w:t>
      </w:r>
    </w:p>
    <w:p w14:paraId="6D5F6CF9" w14:textId="77777777" w:rsidR="00284731" w:rsidRPr="0037425A" w:rsidRDefault="00284731" w:rsidP="002714EC">
      <w:pPr>
        <w:tabs>
          <w:tab w:val="left" w:pos="709"/>
        </w:tabs>
        <w:spacing w:line="240" w:lineRule="auto"/>
        <w:ind w:left="567" w:right="567"/>
        <w:rPr>
          <w:i/>
          <w:szCs w:val="24"/>
        </w:rPr>
      </w:pPr>
      <w:r w:rsidRPr="0037425A">
        <w:rPr>
          <w:b/>
          <w:i/>
          <w:szCs w:val="24"/>
        </w:rPr>
        <w:t>Aluna H</w:t>
      </w:r>
      <w:r w:rsidRPr="0037425A">
        <w:rPr>
          <w:i/>
          <w:szCs w:val="24"/>
        </w:rPr>
        <w:t>: Oi Aluno C, chegamos ao resultado 1/4. Como vc montou sua integral?</w:t>
      </w:r>
    </w:p>
    <w:p w14:paraId="00E47CC7" w14:textId="77777777" w:rsidR="00284731" w:rsidRPr="0037425A" w:rsidRDefault="00284731" w:rsidP="002714EC">
      <w:pPr>
        <w:tabs>
          <w:tab w:val="left" w:pos="709"/>
        </w:tabs>
        <w:spacing w:line="240" w:lineRule="auto"/>
        <w:ind w:left="567" w:right="567"/>
        <w:rPr>
          <w:i/>
          <w:szCs w:val="24"/>
        </w:rPr>
      </w:pPr>
      <w:r w:rsidRPr="0037425A">
        <w:rPr>
          <w:b/>
          <w:i/>
          <w:szCs w:val="24"/>
        </w:rPr>
        <w:t>Aluno C</w:t>
      </w:r>
      <w:r w:rsidRPr="0037425A">
        <w:rPr>
          <w:i/>
          <w:szCs w:val="24"/>
        </w:rPr>
        <w:t>; montei de:</w:t>
      </w:r>
    </w:p>
    <w:p w14:paraId="58939C8F" w14:textId="77777777" w:rsidR="00284731" w:rsidRPr="0037425A" w:rsidRDefault="00284731" w:rsidP="002714EC">
      <w:pPr>
        <w:tabs>
          <w:tab w:val="left" w:pos="709"/>
        </w:tabs>
        <w:spacing w:line="240" w:lineRule="auto"/>
        <w:ind w:left="567" w:right="567"/>
        <w:rPr>
          <w:i/>
          <w:szCs w:val="24"/>
        </w:rPr>
      </w:pPr>
      <w:r w:rsidRPr="0037425A">
        <w:rPr>
          <w:i/>
          <w:szCs w:val="24"/>
        </w:rPr>
        <w:tab/>
        <w:t>1 &lt; y &lt; 2</w:t>
      </w:r>
    </w:p>
    <w:p w14:paraId="31E9F19E" w14:textId="77777777" w:rsidR="00284731" w:rsidRPr="0037425A" w:rsidRDefault="00284731" w:rsidP="002714EC">
      <w:pPr>
        <w:tabs>
          <w:tab w:val="left" w:pos="709"/>
        </w:tabs>
        <w:spacing w:line="240" w:lineRule="auto"/>
        <w:ind w:left="567" w:right="567"/>
        <w:rPr>
          <w:i/>
          <w:szCs w:val="24"/>
        </w:rPr>
      </w:pPr>
      <w:r w:rsidRPr="0037425A">
        <w:rPr>
          <w:i/>
          <w:szCs w:val="24"/>
        </w:rPr>
        <w:tab/>
        <w:t>2-y &lt; x &lt; raiz de (2y-yˆ2)</w:t>
      </w:r>
    </w:p>
    <w:p w14:paraId="76E70D44" w14:textId="77777777" w:rsidR="00284731" w:rsidRPr="0037425A" w:rsidRDefault="00284731" w:rsidP="002714EC">
      <w:pPr>
        <w:tabs>
          <w:tab w:val="left" w:pos="709"/>
        </w:tabs>
        <w:spacing w:line="240" w:lineRule="auto"/>
        <w:ind w:left="567" w:right="567"/>
        <w:rPr>
          <w:i/>
          <w:szCs w:val="24"/>
        </w:rPr>
      </w:pPr>
      <w:r w:rsidRPr="0037425A">
        <w:rPr>
          <w:i/>
          <w:szCs w:val="24"/>
        </w:rPr>
        <w:tab/>
        <w:t>e vcs?</w:t>
      </w:r>
    </w:p>
    <w:p w14:paraId="18F4E5DD" w14:textId="77777777" w:rsidR="00284731" w:rsidRDefault="00284731" w:rsidP="00EC62CD">
      <w:pPr>
        <w:tabs>
          <w:tab w:val="left" w:pos="709"/>
        </w:tabs>
        <w:spacing w:line="240" w:lineRule="auto"/>
        <w:ind w:left="567" w:right="567"/>
        <w:rPr>
          <w:szCs w:val="24"/>
        </w:rPr>
      </w:pPr>
      <w:r w:rsidRPr="0037425A">
        <w:rPr>
          <w:b/>
          <w:i/>
          <w:szCs w:val="24"/>
        </w:rPr>
        <w:t>Aluno M</w:t>
      </w:r>
      <w:r w:rsidRPr="0037425A">
        <w:rPr>
          <w:i/>
          <w:szCs w:val="24"/>
        </w:rPr>
        <w:t xml:space="preserve">: Meu resultado fechou assim tb </w:t>
      </w:r>
    </w:p>
    <w:p w14:paraId="06230204" w14:textId="77777777" w:rsidR="00EC62CD" w:rsidRPr="0037425A" w:rsidRDefault="00EC62CD" w:rsidP="00EC62CD">
      <w:pPr>
        <w:tabs>
          <w:tab w:val="left" w:pos="709"/>
        </w:tabs>
        <w:spacing w:line="240" w:lineRule="auto"/>
        <w:ind w:left="567" w:right="567"/>
        <w:rPr>
          <w:szCs w:val="24"/>
        </w:rPr>
      </w:pPr>
    </w:p>
    <w:p w14:paraId="081105CF" w14:textId="77777777" w:rsidR="00284731" w:rsidRPr="0037425A" w:rsidRDefault="00284731" w:rsidP="002714EC">
      <w:pPr>
        <w:autoSpaceDE w:val="0"/>
        <w:autoSpaceDN w:val="0"/>
        <w:adjustRightInd w:val="0"/>
        <w:ind w:firstLine="720"/>
        <w:rPr>
          <w:szCs w:val="24"/>
        </w:rPr>
      </w:pPr>
      <w:r w:rsidRPr="0037425A">
        <w:rPr>
          <w:szCs w:val="24"/>
        </w:rPr>
        <w:t>Nesse trecho de fórum destaca-se a participação de quatro alunos durante a discussão da resposta da questão 7</w:t>
      </w:r>
      <w:r>
        <w:rPr>
          <w:szCs w:val="24"/>
        </w:rPr>
        <w:t>,</w:t>
      </w:r>
      <w:r w:rsidRPr="0037425A">
        <w:rPr>
          <w:szCs w:val="24"/>
        </w:rPr>
        <w:t xml:space="preserve"> </w:t>
      </w:r>
      <w:r>
        <w:rPr>
          <w:szCs w:val="24"/>
        </w:rPr>
        <w:t xml:space="preserve">que havia sido </w:t>
      </w:r>
      <w:r w:rsidRPr="0037425A">
        <w:rPr>
          <w:szCs w:val="24"/>
        </w:rPr>
        <w:t>proposta no material impresso da disciplina de Cálculo II. Observou-se que os Alunos Z, H, C e M discut</w:t>
      </w:r>
      <w:r>
        <w:rPr>
          <w:szCs w:val="24"/>
        </w:rPr>
        <w:t>iram</w:t>
      </w:r>
      <w:r w:rsidRPr="0037425A">
        <w:rPr>
          <w:szCs w:val="24"/>
        </w:rPr>
        <w:t xml:space="preserve"> sobre a resposta de alguns itens de uma questão, iniciando um diálogo. </w:t>
      </w:r>
      <w:r>
        <w:rPr>
          <w:szCs w:val="24"/>
        </w:rPr>
        <w:t>Pensando nas possibilidades de interação, no</w:t>
      </w:r>
      <w:r w:rsidRPr="0037425A">
        <w:rPr>
          <w:szCs w:val="24"/>
        </w:rPr>
        <w:t xml:space="preserve"> momento em que a Aluna H pergunta: “</w:t>
      </w:r>
      <w:r w:rsidRPr="0037425A">
        <w:rPr>
          <w:i/>
          <w:szCs w:val="24"/>
        </w:rPr>
        <w:t>Como vc montou sua integral?”,</w:t>
      </w:r>
      <w:r w:rsidRPr="0037425A">
        <w:rPr>
          <w:szCs w:val="24"/>
        </w:rPr>
        <w:t xml:space="preserve"> seria um momento oportuno para o professor ou tutor iniciar uma discussão sobre os procedimentos adotados pelos alunos na resolução de integrais deste tipo. </w:t>
      </w:r>
      <w:r>
        <w:rPr>
          <w:szCs w:val="24"/>
        </w:rPr>
        <w:t>Mas, isso não ocorreu.</w:t>
      </w:r>
    </w:p>
    <w:p w14:paraId="10188C13" w14:textId="77777777" w:rsidR="00284731" w:rsidRPr="0037425A" w:rsidRDefault="00284731" w:rsidP="002714EC">
      <w:pPr>
        <w:autoSpaceDE w:val="0"/>
        <w:autoSpaceDN w:val="0"/>
        <w:adjustRightInd w:val="0"/>
        <w:ind w:firstLine="720"/>
        <w:rPr>
          <w:szCs w:val="24"/>
        </w:rPr>
      </w:pPr>
      <w:r w:rsidRPr="0037425A">
        <w:rPr>
          <w:szCs w:val="24"/>
        </w:rPr>
        <w:t>A ação dos alunos na disciplina de Cálculo II dá indícios de uma interação entre esses sujeitos na perspectiva do “</w:t>
      </w:r>
      <w:r>
        <w:rPr>
          <w:i/>
          <w:szCs w:val="24"/>
        </w:rPr>
        <w:t>E</w:t>
      </w:r>
      <w:r w:rsidRPr="0037425A">
        <w:rPr>
          <w:i/>
          <w:szCs w:val="24"/>
        </w:rPr>
        <w:t xml:space="preserve">star </w:t>
      </w:r>
      <w:r>
        <w:rPr>
          <w:i/>
          <w:szCs w:val="24"/>
        </w:rPr>
        <w:t>J</w:t>
      </w:r>
      <w:r w:rsidRPr="0037425A">
        <w:rPr>
          <w:i/>
          <w:szCs w:val="24"/>
        </w:rPr>
        <w:t xml:space="preserve">unto </w:t>
      </w:r>
      <w:r>
        <w:rPr>
          <w:i/>
          <w:szCs w:val="24"/>
        </w:rPr>
        <w:t>V</w:t>
      </w:r>
      <w:r w:rsidRPr="0037425A">
        <w:rPr>
          <w:i/>
          <w:szCs w:val="24"/>
        </w:rPr>
        <w:t>irtual</w:t>
      </w:r>
      <w:r w:rsidRPr="0037425A">
        <w:rPr>
          <w:szCs w:val="24"/>
        </w:rPr>
        <w:t>”, pois objetiva o envolvimento</w:t>
      </w:r>
      <w:r>
        <w:rPr>
          <w:szCs w:val="24"/>
        </w:rPr>
        <w:t xml:space="preserve"> de</w:t>
      </w:r>
      <w:r w:rsidRPr="0037425A">
        <w:rPr>
          <w:szCs w:val="24"/>
        </w:rPr>
        <w:t xml:space="preserve"> todos os sujeitos </w:t>
      </w:r>
      <w:r>
        <w:rPr>
          <w:szCs w:val="24"/>
        </w:rPr>
        <w:t>n</w:t>
      </w:r>
      <w:r w:rsidRPr="0037425A">
        <w:rPr>
          <w:szCs w:val="24"/>
        </w:rPr>
        <w:t xml:space="preserve">um processo de interação durante o estudo de um objeto matemático. No entanto, observou-se a ausência </w:t>
      </w:r>
      <w:r>
        <w:rPr>
          <w:szCs w:val="24"/>
        </w:rPr>
        <w:t xml:space="preserve">de registros </w:t>
      </w:r>
      <w:r w:rsidRPr="0037425A">
        <w:rPr>
          <w:szCs w:val="24"/>
        </w:rPr>
        <w:t>do tutor e/ou professor</w:t>
      </w:r>
      <w:r>
        <w:rPr>
          <w:szCs w:val="24"/>
        </w:rPr>
        <w:t xml:space="preserve"> no fórum</w:t>
      </w:r>
      <w:r w:rsidRPr="0037425A">
        <w:rPr>
          <w:szCs w:val="24"/>
        </w:rPr>
        <w:t>, sendo que estes têm papel fundamental para a manutenção das interações iniciadas pelos alunos.</w:t>
      </w:r>
    </w:p>
    <w:p w14:paraId="18C27F62" w14:textId="77777777" w:rsidR="00284731" w:rsidRPr="0037425A" w:rsidRDefault="00284731" w:rsidP="002714EC">
      <w:pPr>
        <w:autoSpaceDE w:val="0"/>
        <w:autoSpaceDN w:val="0"/>
        <w:adjustRightInd w:val="0"/>
        <w:ind w:firstLine="720"/>
        <w:rPr>
          <w:szCs w:val="24"/>
        </w:rPr>
      </w:pPr>
      <w:r>
        <w:rPr>
          <w:szCs w:val="24"/>
        </w:rPr>
        <w:t>Sendo assim, p</w:t>
      </w:r>
      <w:r w:rsidRPr="0037425A">
        <w:rPr>
          <w:szCs w:val="24"/>
        </w:rPr>
        <w:t>ode</w:t>
      </w:r>
      <w:r>
        <w:rPr>
          <w:szCs w:val="24"/>
        </w:rPr>
        <w:t>mos</w:t>
      </w:r>
      <w:r w:rsidRPr="0037425A">
        <w:rPr>
          <w:szCs w:val="24"/>
        </w:rPr>
        <w:t xml:space="preserve"> afirmar </w:t>
      </w:r>
      <w:r>
        <w:rPr>
          <w:szCs w:val="24"/>
        </w:rPr>
        <w:t xml:space="preserve">que encontramos </w:t>
      </w:r>
      <w:r w:rsidRPr="0037425A">
        <w:rPr>
          <w:szCs w:val="24"/>
        </w:rPr>
        <w:t xml:space="preserve">processos de interação </w:t>
      </w:r>
      <w:r>
        <w:rPr>
          <w:szCs w:val="24"/>
        </w:rPr>
        <w:t xml:space="preserve">entre sujeitos nas disciplinas de Cálculo </w:t>
      </w:r>
      <w:r w:rsidRPr="0037425A">
        <w:rPr>
          <w:szCs w:val="24"/>
        </w:rPr>
        <w:t>II</w:t>
      </w:r>
      <w:r>
        <w:rPr>
          <w:szCs w:val="24"/>
        </w:rPr>
        <w:t xml:space="preserve"> e Cálculo III. No entanto, </w:t>
      </w:r>
      <w:r w:rsidR="006F48DF">
        <w:rPr>
          <w:szCs w:val="24"/>
        </w:rPr>
        <w:t>ainda são</w:t>
      </w:r>
      <w:r>
        <w:rPr>
          <w:szCs w:val="24"/>
        </w:rPr>
        <w:t xml:space="preserve"> interações </w:t>
      </w:r>
      <w:r w:rsidR="006F48DF">
        <w:rPr>
          <w:szCs w:val="24"/>
        </w:rPr>
        <w:t>mais focadas n</w:t>
      </w:r>
      <w:r>
        <w:rPr>
          <w:szCs w:val="24"/>
        </w:rPr>
        <w:t>a verificação de procedimentos</w:t>
      </w:r>
      <w:r w:rsidR="006F48DF">
        <w:rPr>
          <w:szCs w:val="24"/>
        </w:rPr>
        <w:t xml:space="preserve"> de cálculo</w:t>
      </w:r>
      <w:r>
        <w:rPr>
          <w:szCs w:val="24"/>
        </w:rPr>
        <w:t xml:space="preserve">, </w:t>
      </w:r>
      <w:r w:rsidR="006F48DF">
        <w:rPr>
          <w:szCs w:val="24"/>
        </w:rPr>
        <w:t>em um desenho de pergunta-</w:t>
      </w:r>
      <w:r w:rsidR="006F48DF" w:rsidRPr="006F48DF">
        <w:rPr>
          <w:szCs w:val="24"/>
        </w:rPr>
        <w:t>resposta</w:t>
      </w:r>
      <w:r w:rsidR="006F48DF">
        <w:rPr>
          <w:szCs w:val="24"/>
        </w:rPr>
        <w:t xml:space="preserve">, </w:t>
      </w:r>
      <w:r>
        <w:rPr>
          <w:szCs w:val="24"/>
        </w:rPr>
        <w:t xml:space="preserve">sem indícios de envolvimento </w:t>
      </w:r>
      <w:r w:rsidR="006F48DF">
        <w:rPr>
          <w:szCs w:val="24"/>
        </w:rPr>
        <w:t>em um diálogo entre alunos e destes com professores/tutores para estudo de</w:t>
      </w:r>
      <w:r>
        <w:rPr>
          <w:szCs w:val="24"/>
        </w:rPr>
        <w:t xml:space="preserve"> objeto</w:t>
      </w:r>
      <w:r w:rsidR="006F48DF">
        <w:rPr>
          <w:szCs w:val="24"/>
        </w:rPr>
        <w:t>s</w:t>
      </w:r>
      <w:r>
        <w:rPr>
          <w:szCs w:val="24"/>
        </w:rPr>
        <w:t xml:space="preserve"> matemático</w:t>
      </w:r>
      <w:r w:rsidR="006F48DF">
        <w:rPr>
          <w:szCs w:val="24"/>
        </w:rPr>
        <w:t>s</w:t>
      </w:r>
      <w:r>
        <w:rPr>
          <w:szCs w:val="24"/>
        </w:rPr>
        <w:t>.</w:t>
      </w:r>
      <w:r w:rsidR="006F48DF">
        <w:rPr>
          <w:szCs w:val="24"/>
        </w:rPr>
        <w:t xml:space="preserve"> O diálogo entre alunos quando observado, deixou de ser acompanhado e orientado por um professor ou tutor, no sentido de apresentar novos desafios e ideias.</w:t>
      </w:r>
    </w:p>
    <w:p w14:paraId="789D9B34" w14:textId="77777777" w:rsidR="00284731" w:rsidRPr="0037425A" w:rsidRDefault="00284731" w:rsidP="00284731">
      <w:pPr>
        <w:pStyle w:val="Heading1"/>
      </w:pPr>
      <w:r w:rsidRPr="0037425A">
        <w:t>Algumas Considerações</w:t>
      </w:r>
    </w:p>
    <w:p w14:paraId="51581A78" w14:textId="77777777" w:rsidR="00284731" w:rsidRPr="0037425A" w:rsidRDefault="00284731" w:rsidP="002714EC">
      <w:pPr>
        <w:autoSpaceDE w:val="0"/>
        <w:autoSpaceDN w:val="0"/>
        <w:adjustRightInd w:val="0"/>
        <w:ind w:firstLine="708"/>
        <w:rPr>
          <w:szCs w:val="24"/>
        </w:rPr>
      </w:pPr>
      <w:r w:rsidRPr="0037425A">
        <w:rPr>
          <w:rFonts w:eastAsia="MS Mincho"/>
          <w:szCs w:val="24"/>
        </w:rPr>
        <w:t xml:space="preserve">A partir do referencial teórico adotado e dos dados analisados neste artigo, consideramos que ao se propor um curso de formação inicial de professores de matemática na modalidade EaD, o uso de </w:t>
      </w:r>
      <w:r>
        <w:rPr>
          <w:rFonts w:eastAsia="MS Mincho"/>
          <w:szCs w:val="24"/>
        </w:rPr>
        <w:t>TDIC</w:t>
      </w:r>
      <w:r w:rsidRPr="0037425A">
        <w:rPr>
          <w:rFonts w:eastAsia="MS Mincho"/>
          <w:szCs w:val="24"/>
        </w:rPr>
        <w:t xml:space="preserve"> nos AVA </w:t>
      </w:r>
      <w:r w:rsidR="006F48DF">
        <w:rPr>
          <w:rFonts w:eastAsia="MS Mincho"/>
          <w:szCs w:val="24"/>
        </w:rPr>
        <w:t>poderia</w:t>
      </w:r>
      <w:r w:rsidRPr="0037425A">
        <w:rPr>
          <w:rFonts w:eastAsia="MS Mincho"/>
          <w:szCs w:val="24"/>
        </w:rPr>
        <w:t xml:space="preserve"> ser realizado segundo uma abordagem que favoreça a interação entre professores, tutores e alunos. A</w:t>
      </w:r>
      <w:r>
        <w:rPr>
          <w:rFonts w:eastAsia="MS Mincho"/>
          <w:szCs w:val="24"/>
        </w:rPr>
        <w:t>final, a</w:t>
      </w:r>
      <w:r w:rsidRPr="0037425A">
        <w:rPr>
          <w:rFonts w:eastAsia="MS Mincho"/>
          <w:szCs w:val="24"/>
        </w:rPr>
        <w:t xml:space="preserve"> partir de ações de interação entre os sujeitos em um AVA pode-se estabelecer relações de cooperação no estudo de temas e problemas, na resolução de atividades </w:t>
      </w:r>
    </w:p>
    <w:p w14:paraId="3BFC3BBF" w14:textId="77777777" w:rsidR="00284731" w:rsidRPr="0037425A" w:rsidRDefault="00284731" w:rsidP="002714EC">
      <w:pPr>
        <w:ind w:firstLine="709"/>
        <w:rPr>
          <w:szCs w:val="24"/>
        </w:rPr>
      </w:pPr>
      <w:r w:rsidRPr="0037425A">
        <w:rPr>
          <w:szCs w:val="24"/>
        </w:rPr>
        <w:t xml:space="preserve">Nas observações e análises </w:t>
      </w:r>
      <w:r>
        <w:rPr>
          <w:szCs w:val="24"/>
        </w:rPr>
        <w:t>apresentadas neste artigo</w:t>
      </w:r>
      <w:r w:rsidRPr="0037425A">
        <w:rPr>
          <w:szCs w:val="24"/>
        </w:rPr>
        <w:t xml:space="preserve">, identificamos </w:t>
      </w:r>
      <w:r>
        <w:rPr>
          <w:szCs w:val="24"/>
        </w:rPr>
        <w:t>que nas disciplinas de Cálculo II e Cálculo III d</w:t>
      </w:r>
      <w:r w:rsidRPr="0037425A">
        <w:rPr>
          <w:szCs w:val="24"/>
        </w:rPr>
        <w:t xml:space="preserve">o curso, oferecidas em 2012, </w:t>
      </w:r>
      <w:r w:rsidR="006F48DF">
        <w:rPr>
          <w:szCs w:val="24"/>
        </w:rPr>
        <w:t>as</w:t>
      </w:r>
      <w:r>
        <w:rPr>
          <w:szCs w:val="24"/>
        </w:rPr>
        <w:t xml:space="preserve"> interações </w:t>
      </w:r>
      <w:r w:rsidRPr="0037425A">
        <w:rPr>
          <w:szCs w:val="24"/>
        </w:rPr>
        <w:t xml:space="preserve">se resumiram </w:t>
      </w:r>
      <w:r w:rsidR="006F48DF">
        <w:rPr>
          <w:szCs w:val="24"/>
        </w:rPr>
        <w:t>a</w:t>
      </w:r>
      <w:r w:rsidRPr="0037425A">
        <w:rPr>
          <w:szCs w:val="24"/>
        </w:rPr>
        <w:t xml:space="preserve"> dois movimentos: a) interação um-um entre “tutor-aluno”; e b) interação entre alunos, sem a presença do tutor ou professor. </w:t>
      </w:r>
    </w:p>
    <w:p w14:paraId="568CD32B" w14:textId="77777777" w:rsidR="00284731" w:rsidRPr="0037425A" w:rsidRDefault="00284731" w:rsidP="002714EC">
      <w:pPr>
        <w:ind w:firstLine="709"/>
        <w:rPr>
          <w:szCs w:val="24"/>
        </w:rPr>
      </w:pPr>
      <w:r w:rsidRPr="0037425A">
        <w:rPr>
          <w:szCs w:val="24"/>
        </w:rPr>
        <w:t xml:space="preserve">No primeiro movimento, mesmo sendo </w:t>
      </w:r>
      <w:r w:rsidR="006F48DF">
        <w:rPr>
          <w:szCs w:val="24"/>
        </w:rPr>
        <w:t xml:space="preserve">em </w:t>
      </w:r>
      <w:r w:rsidRPr="0037425A">
        <w:rPr>
          <w:szCs w:val="24"/>
        </w:rPr>
        <w:t xml:space="preserve">uma sala de aula virtual, o tutor respondia ou questionava cada aluno, como se não houvesse mais alunos na sala/fórum. O movimento de interação </w:t>
      </w:r>
      <w:r w:rsidR="006F48DF">
        <w:rPr>
          <w:szCs w:val="24"/>
        </w:rPr>
        <w:t>se limitou a</w:t>
      </w:r>
      <w:r w:rsidRPr="0037425A">
        <w:rPr>
          <w:szCs w:val="24"/>
        </w:rPr>
        <w:t xml:space="preserve"> resolver exercícios, aferindo os resultados, em uma interação do tipo “pergunta-resposta”, sem discussões sobre procedimentos. No segundo movimento de interação, </w:t>
      </w:r>
      <w:r w:rsidR="000C0E82">
        <w:rPr>
          <w:szCs w:val="24"/>
        </w:rPr>
        <w:t>houve diálogo na tentativa de compreender o objeto matemático</w:t>
      </w:r>
      <w:r w:rsidRPr="0037425A">
        <w:rPr>
          <w:szCs w:val="24"/>
        </w:rPr>
        <w:t xml:space="preserve">, </w:t>
      </w:r>
      <w:r w:rsidR="000C0E82">
        <w:rPr>
          <w:szCs w:val="24"/>
        </w:rPr>
        <w:t xml:space="preserve">mas, apenas entre alguns alunos do grupo, </w:t>
      </w:r>
      <w:r w:rsidRPr="0037425A">
        <w:rPr>
          <w:szCs w:val="24"/>
        </w:rPr>
        <w:t>sem a presença do professor ou tutor.</w:t>
      </w:r>
    </w:p>
    <w:p w14:paraId="738E0F14" w14:textId="77777777" w:rsidR="00284731" w:rsidRDefault="00284731" w:rsidP="002714EC">
      <w:pPr>
        <w:ind w:firstLine="709"/>
        <w:rPr>
          <w:rFonts w:eastAsia="MS Mincho"/>
          <w:szCs w:val="24"/>
        </w:rPr>
      </w:pPr>
      <w:r w:rsidRPr="0037425A">
        <w:rPr>
          <w:szCs w:val="24"/>
        </w:rPr>
        <w:t>O modelo de interação da disciplina de Cálculo II apresentou possibilidades de vivenciar o “</w:t>
      </w:r>
      <w:r>
        <w:rPr>
          <w:i/>
          <w:szCs w:val="24"/>
        </w:rPr>
        <w:t>E</w:t>
      </w:r>
      <w:r w:rsidRPr="0037425A">
        <w:rPr>
          <w:i/>
          <w:szCs w:val="24"/>
        </w:rPr>
        <w:t xml:space="preserve">star </w:t>
      </w:r>
      <w:r>
        <w:rPr>
          <w:i/>
          <w:szCs w:val="24"/>
        </w:rPr>
        <w:t>J</w:t>
      </w:r>
      <w:r w:rsidRPr="0037425A">
        <w:rPr>
          <w:i/>
          <w:szCs w:val="24"/>
        </w:rPr>
        <w:t xml:space="preserve">unto </w:t>
      </w:r>
      <w:r>
        <w:rPr>
          <w:i/>
          <w:szCs w:val="24"/>
        </w:rPr>
        <w:t>V</w:t>
      </w:r>
      <w:r w:rsidRPr="0037425A">
        <w:rPr>
          <w:i/>
          <w:szCs w:val="24"/>
        </w:rPr>
        <w:t>irtual</w:t>
      </w:r>
      <w:r w:rsidRPr="0037425A">
        <w:rPr>
          <w:szCs w:val="24"/>
        </w:rPr>
        <w:t>”, mas o professor ou tutor não apareceu no ambiente.</w:t>
      </w:r>
      <w:r w:rsidRPr="0037425A">
        <w:rPr>
          <w:rFonts w:eastAsia="MS Mincho"/>
          <w:szCs w:val="24"/>
        </w:rPr>
        <w:t xml:space="preserve"> Sendo assim, esta disciplina não apresentou proposta de interação segundo a abordagem do “</w:t>
      </w:r>
      <w:r>
        <w:rPr>
          <w:rFonts w:eastAsia="MS Mincho"/>
          <w:i/>
          <w:szCs w:val="24"/>
        </w:rPr>
        <w:t>E</w:t>
      </w:r>
      <w:r w:rsidRPr="0037425A">
        <w:rPr>
          <w:rFonts w:eastAsia="MS Mincho"/>
          <w:i/>
          <w:szCs w:val="24"/>
        </w:rPr>
        <w:t xml:space="preserve">star </w:t>
      </w:r>
      <w:r>
        <w:rPr>
          <w:rFonts w:eastAsia="MS Mincho"/>
          <w:i/>
          <w:szCs w:val="24"/>
        </w:rPr>
        <w:t>J</w:t>
      </w:r>
      <w:r w:rsidRPr="0037425A">
        <w:rPr>
          <w:rFonts w:eastAsia="MS Mincho"/>
          <w:i/>
          <w:szCs w:val="24"/>
        </w:rPr>
        <w:t xml:space="preserve">unto </w:t>
      </w:r>
      <w:r>
        <w:rPr>
          <w:rFonts w:eastAsia="MS Mincho"/>
          <w:i/>
          <w:szCs w:val="24"/>
        </w:rPr>
        <w:t>V</w:t>
      </w:r>
      <w:r w:rsidRPr="0037425A">
        <w:rPr>
          <w:rFonts w:eastAsia="MS Mincho"/>
          <w:i/>
          <w:szCs w:val="24"/>
        </w:rPr>
        <w:t>irtual</w:t>
      </w:r>
      <w:r w:rsidRPr="0037425A">
        <w:rPr>
          <w:rFonts w:eastAsia="MS Mincho"/>
          <w:szCs w:val="24"/>
        </w:rPr>
        <w:t xml:space="preserve">”, pois faltaram ações que mobilizassem os alunos a interagirem entre si, a proporem questões, a debaterem a partir de suas certezas e das certezas dos colegas, em relação aos estudos propostos. </w:t>
      </w:r>
    </w:p>
    <w:p w14:paraId="2BE57923" w14:textId="77777777" w:rsidR="00284731" w:rsidRPr="0037425A" w:rsidRDefault="00284731" w:rsidP="002714EC">
      <w:pPr>
        <w:ind w:firstLine="709"/>
        <w:rPr>
          <w:rFonts w:eastAsia="MS Mincho"/>
          <w:szCs w:val="24"/>
        </w:rPr>
      </w:pPr>
      <w:r w:rsidRPr="0037425A">
        <w:rPr>
          <w:rFonts w:eastAsia="MS Mincho"/>
          <w:szCs w:val="24"/>
        </w:rPr>
        <w:t xml:space="preserve">Sendo assim, consideramos que o uso das </w:t>
      </w:r>
      <w:r>
        <w:rPr>
          <w:rFonts w:eastAsia="MS Mincho"/>
          <w:szCs w:val="24"/>
        </w:rPr>
        <w:t>TDIC</w:t>
      </w:r>
      <w:r w:rsidRPr="0037425A">
        <w:rPr>
          <w:rFonts w:eastAsia="MS Mincho"/>
          <w:szCs w:val="24"/>
        </w:rPr>
        <w:t xml:space="preserve"> para comunicação entre alunos, tutores e professores</w:t>
      </w:r>
      <w:r w:rsidR="000C0E82">
        <w:rPr>
          <w:rFonts w:eastAsia="MS Mincho"/>
          <w:szCs w:val="24"/>
        </w:rPr>
        <w:t xml:space="preserve"> no curso investigado, em disciplinas específicas da matemática, focou na aferição de resultados de algumas</w:t>
      </w:r>
      <w:r w:rsidRPr="0037425A">
        <w:rPr>
          <w:rFonts w:eastAsia="MS Mincho"/>
          <w:szCs w:val="24"/>
        </w:rPr>
        <w:t xml:space="preserve"> atividades, nas disciplinas </w:t>
      </w:r>
      <w:r>
        <w:rPr>
          <w:rFonts w:eastAsia="MS Mincho"/>
          <w:szCs w:val="24"/>
        </w:rPr>
        <w:t>analisadas</w:t>
      </w:r>
      <w:r w:rsidRPr="0037425A">
        <w:rPr>
          <w:rFonts w:eastAsia="MS Mincho"/>
          <w:szCs w:val="24"/>
        </w:rPr>
        <w:t xml:space="preserve">. </w:t>
      </w:r>
      <w:r w:rsidR="000C0E82">
        <w:rPr>
          <w:rFonts w:eastAsia="MS Mincho"/>
          <w:szCs w:val="24"/>
        </w:rPr>
        <w:t xml:space="preserve">Nas demais disciplinas, não foram encontrados registros de interação nos ambientes virtuais. </w:t>
      </w:r>
      <w:r>
        <w:rPr>
          <w:rFonts w:eastAsia="MS Mincho"/>
          <w:szCs w:val="24"/>
        </w:rPr>
        <w:t>No entanto, c</w:t>
      </w:r>
      <w:r w:rsidRPr="0037425A">
        <w:rPr>
          <w:rFonts w:eastAsia="MS Mincho"/>
          <w:szCs w:val="24"/>
        </w:rPr>
        <w:t xml:space="preserve">om o uso das </w:t>
      </w:r>
      <w:r>
        <w:rPr>
          <w:rFonts w:eastAsia="MS Mincho"/>
          <w:szCs w:val="24"/>
        </w:rPr>
        <w:t>TDIC</w:t>
      </w:r>
      <w:r w:rsidRPr="0037425A">
        <w:rPr>
          <w:rFonts w:eastAsia="MS Mincho"/>
          <w:szCs w:val="24"/>
        </w:rPr>
        <w:t xml:space="preserve"> mencionadas, é possível estabelecer ações de interação, segundo a abordagem do “</w:t>
      </w:r>
      <w:r>
        <w:rPr>
          <w:rFonts w:eastAsia="MS Mincho"/>
          <w:i/>
          <w:szCs w:val="24"/>
        </w:rPr>
        <w:t>E</w:t>
      </w:r>
      <w:r w:rsidRPr="0037425A">
        <w:rPr>
          <w:rFonts w:eastAsia="MS Mincho"/>
          <w:i/>
          <w:szCs w:val="24"/>
        </w:rPr>
        <w:t xml:space="preserve">star </w:t>
      </w:r>
      <w:r>
        <w:rPr>
          <w:rFonts w:eastAsia="MS Mincho"/>
          <w:i/>
          <w:szCs w:val="24"/>
        </w:rPr>
        <w:t>J</w:t>
      </w:r>
      <w:r w:rsidRPr="0037425A">
        <w:rPr>
          <w:rFonts w:eastAsia="MS Mincho"/>
          <w:i/>
          <w:szCs w:val="24"/>
        </w:rPr>
        <w:t xml:space="preserve">unto </w:t>
      </w:r>
      <w:r>
        <w:rPr>
          <w:rFonts w:eastAsia="MS Mincho"/>
          <w:i/>
          <w:szCs w:val="24"/>
        </w:rPr>
        <w:t>V</w:t>
      </w:r>
      <w:r w:rsidRPr="0037425A">
        <w:rPr>
          <w:rFonts w:eastAsia="MS Mincho"/>
          <w:i/>
          <w:szCs w:val="24"/>
        </w:rPr>
        <w:t>irtual</w:t>
      </w:r>
      <w:r w:rsidRPr="0037425A">
        <w:rPr>
          <w:rFonts w:eastAsia="MS Mincho"/>
          <w:szCs w:val="24"/>
        </w:rPr>
        <w:t xml:space="preserve">”, </w:t>
      </w:r>
      <w:r>
        <w:rPr>
          <w:rFonts w:eastAsia="MS Mincho"/>
          <w:szCs w:val="24"/>
        </w:rPr>
        <w:t>cabendo</w:t>
      </w:r>
      <w:r w:rsidRPr="0037425A">
        <w:rPr>
          <w:rFonts w:eastAsia="MS Mincho"/>
          <w:szCs w:val="24"/>
        </w:rPr>
        <w:t xml:space="preserve"> aos tutores/professores a iniciativa de propor ações de reflexão, questionamentos, que favoreçam a construção de conhecimento em processos contínuos de interação.</w:t>
      </w:r>
    </w:p>
    <w:p w14:paraId="1D650BC2" w14:textId="77777777" w:rsidR="00284731" w:rsidRDefault="00284731" w:rsidP="002714EC">
      <w:pPr>
        <w:ind w:firstLine="709"/>
        <w:rPr>
          <w:rFonts w:eastAsia="MS Mincho"/>
          <w:szCs w:val="24"/>
        </w:rPr>
      </w:pPr>
      <w:r w:rsidRPr="0037425A">
        <w:rPr>
          <w:rFonts w:eastAsia="MS Mincho"/>
          <w:szCs w:val="24"/>
        </w:rPr>
        <w:t xml:space="preserve">Nesse sentido, é necessário investir na formação de professores e tutores, para avançarmos na prática pedagógica desenvolvida nos AVA de cursos de Licenciatura oferecidos na modalidade EaD, na busca </w:t>
      </w:r>
      <w:r>
        <w:rPr>
          <w:rFonts w:eastAsia="MS Mincho"/>
          <w:szCs w:val="24"/>
        </w:rPr>
        <w:t>por</w:t>
      </w:r>
      <w:r w:rsidRPr="0037425A">
        <w:rPr>
          <w:rFonts w:eastAsia="MS Mincho"/>
          <w:szCs w:val="24"/>
        </w:rPr>
        <w:t xml:space="preserve"> ações que favoreçam a </w:t>
      </w:r>
      <w:r>
        <w:rPr>
          <w:rFonts w:eastAsia="MS Mincho"/>
          <w:szCs w:val="24"/>
        </w:rPr>
        <w:t xml:space="preserve">interação segundo a </w:t>
      </w:r>
      <w:r w:rsidRPr="0037425A">
        <w:rPr>
          <w:rFonts w:eastAsia="MS Mincho"/>
          <w:szCs w:val="24"/>
        </w:rPr>
        <w:t>abordagem do “</w:t>
      </w:r>
      <w:r>
        <w:rPr>
          <w:rFonts w:eastAsia="MS Mincho"/>
          <w:i/>
          <w:szCs w:val="24"/>
        </w:rPr>
        <w:t>E</w:t>
      </w:r>
      <w:r w:rsidRPr="0037425A">
        <w:rPr>
          <w:rFonts w:eastAsia="MS Mincho"/>
          <w:i/>
          <w:szCs w:val="24"/>
        </w:rPr>
        <w:t xml:space="preserve">star </w:t>
      </w:r>
      <w:r>
        <w:rPr>
          <w:rFonts w:eastAsia="MS Mincho"/>
          <w:i/>
          <w:szCs w:val="24"/>
        </w:rPr>
        <w:t>J</w:t>
      </w:r>
      <w:r w:rsidRPr="0037425A">
        <w:rPr>
          <w:rFonts w:eastAsia="MS Mincho"/>
          <w:i/>
          <w:szCs w:val="24"/>
        </w:rPr>
        <w:t xml:space="preserve">unto </w:t>
      </w:r>
      <w:r>
        <w:rPr>
          <w:rFonts w:eastAsia="MS Mincho"/>
          <w:i/>
          <w:szCs w:val="24"/>
        </w:rPr>
        <w:t>V</w:t>
      </w:r>
      <w:r w:rsidRPr="0037425A">
        <w:rPr>
          <w:rFonts w:eastAsia="MS Mincho"/>
          <w:i/>
          <w:szCs w:val="24"/>
        </w:rPr>
        <w:t>irtual</w:t>
      </w:r>
      <w:r w:rsidRPr="0037425A">
        <w:rPr>
          <w:rFonts w:eastAsia="MS Mincho"/>
          <w:szCs w:val="24"/>
        </w:rPr>
        <w:t>”. Enfim, é necessário investir em uma educação a distância que aproxime mais alunos e professores, em que cada um assume papel importante na interação em busca da construção de conhecimento.</w:t>
      </w:r>
    </w:p>
    <w:p w14:paraId="4880D55D" w14:textId="77777777" w:rsidR="00284731" w:rsidRPr="00284731" w:rsidRDefault="00284731" w:rsidP="00284731">
      <w:pPr>
        <w:pStyle w:val="Heading1"/>
        <w:rPr>
          <w:rFonts w:eastAsia="MS Mincho"/>
        </w:rPr>
      </w:pPr>
      <w:r>
        <w:rPr>
          <w:rFonts w:eastAsia="MS Mincho"/>
        </w:rPr>
        <w:t>Referências</w:t>
      </w:r>
    </w:p>
    <w:p w14:paraId="118619FE" w14:textId="77777777" w:rsidR="00284731" w:rsidRPr="00284731" w:rsidRDefault="00284731" w:rsidP="0088631C">
      <w:pPr>
        <w:pStyle w:val="Referncias"/>
      </w:pPr>
      <w:r w:rsidRPr="00284731">
        <w:rPr>
          <w:rFonts w:eastAsia="MS Mincho"/>
        </w:rPr>
        <w:t xml:space="preserve">CORRÊA, D. S. P.; SCHERER, S. </w:t>
      </w:r>
      <w:r w:rsidRPr="00284731">
        <w:t xml:space="preserve">O uso das tecnologias de informação e comunicação no curso de licenciatura em matemática na modalidade EaD. In: Seminário Sul-Mato-Grossense de Pesquisa em Educação Matemática, V, 2011, Campo Grande. </w:t>
      </w:r>
      <w:r w:rsidRPr="00284731">
        <w:rPr>
          <w:b/>
        </w:rPr>
        <w:t>Anais</w:t>
      </w:r>
      <w:r w:rsidRPr="00284731">
        <w:t xml:space="preserve">... Campo Grande, MS, 2011. </w:t>
      </w:r>
    </w:p>
    <w:p w14:paraId="609FEA81" w14:textId="77777777" w:rsidR="00284731" w:rsidRPr="00284731" w:rsidRDefault="00284731" w:rsidP="0088631C">
      <w:pPr>
        <w:pStyle w:val="Referncias"/>
        <w:rPr>
          <w:rFonts w:eastAsia="MS Mincho"/>
        </w:rPr>
      </w:pPr>
      <w:r w:rsidRPr="00284731">
        <w:rPr>
          <w:rFonts w:eastAsia="MS Mincho"/>
        </w:rPr>
        <w:t xml:space="preserve">GATTI, B. A.; BARRETO, E. S. S. </w:t>
      </w:r>
      <w:r w:rsidRPr="00284731">
        <w:rPr>
          <w:rFonts w:eastAsia="MS Mincho"/>
          <w:b/>
        </w:rPr>
        <w:t>Professores do Brasil</w:t>
      </w:r>
      <w:r w:rsidRPr="00284731">
        <w:rPr>
          <w:rFonts w:eastAsia="MS Mincho"/>
        </w:rPr>
        <w:t>: impasses e desafios. Brasília: UNESCO, 2009.</w:t>
      </w:r>
    </w:p>
    <w:p w14:paraId="71F450C5" w14:textId="77777777" w:rsidR="00284731" w:rsidRPr="009763B9" w:rsidRDefault="00284731" w:rsidP="0088631C">
      <w:pPr>
        <w:pStyle w:val="Referncias"/>
        <w:rPr>
          <w:rFonts w:eastAsia="MS Mincho"/>
        </w:rPr>
      </w:pPr>
      <w:r w:rsidRPr="00284731">
        <w:rPr>
          <w:bCs/>
        </w:rPr>
        <w:t xml:space="preserve">MISKULIN, R. G. S; VIOL, J. F. As práticas do professor que ensina matemática e suas inter-relações com as tecnologias digitais. </w:t>
      </w:r>
      <w:r w:rsidRPr="009763B9">
        <w:rPr>
          <w:rFonts w:eastAsia="MS Mincho"/>
          <w:b/>
        </w:rPr>
        <w:t>Revista e-Curriculum</w:t>
      </w:r>
      <w:r w:rsidRPr="009763B9">
        <w:rPr>
          <w:rFonts w:eastAsia="MS Mincho"/>
        </w:rPr>
        <w:t xml:space="preserve">, n.12,  v. 02, 1311-1330, maio/out. 2014 </w:t>
      </w:r>
    </w:p>
    <w:p w14:paraId="44CB83B6" w14:textId="1EBE75B6" w:rsidR="00284731" w:rsidRPr="00284731" w:rsidRDefault="00284731" w:rsidP="0088631C">
      <w:pPr>
        <w:pStyle w:val="Referncias"/>
        <w:rPr>
          <w:rFonts w:eastAsia="MS Mincho"/>
        </w:rPr>
      </w:pPr>
      <w:r w:rsidRPr="00284731">
        <w:rPr>
          <w:rFonts w:eastAsia="MS Mincho"/>
        </w:rPr>
        <w:t xml:space="preserve">OLIVEIRA, A.; SCHERER, S. </w:t>
      </w:r>
      <w:r w:rsidRPr="00284731">
        <w:t xml:space="preserve">Possibilidades de Interação e Aprendizagem em AVA na Formação Continuada de Professores de Matemática de Salas de Tecnologia. In: Encontro Brasileiro de Estudantes de Pós-Graduação em Educação Matemática, XV, 2011, Campina Grande. </w:t>
      </w:r>
      <w:r w:rsidRPr="00284731">
        <w:rPr>
          <w:b/>
        </w:rPr>
        <w:t>Anais</w:t>
      </w:r>
      <w:r w:rsidRPr="00284731">
        <w:t>... Campina Grande: Editorial Realize, 2011. Disponível em: &lt;</w:t>
      </w:r>
      <w:hyperlink r:id="rId12" w:history="1">
        <w:r w:rsidRPr="00B43862">
          <w:rPr>
            <w:rStyle w:val="Hyperlink"/>
            <w:szCs w:val="24"/>
          </w:rPr>
          <w:t>http://www.portalrealize.com.br/revista/revistas/ebrapem/trabalhos/ ee40967c9a776f461ec927063ae7f1d7.pdf</w:t>
        </w:r>
      </w:hyperlink>
      <w:r w:rsidRPr="00284731">
        <w:t>&gt;. Acesso em: 10 jun. 2012.</w:t>
      </w:r>
    </w:p>
    <w:p w14:paraId="4E88B78E" w14:textId="77777777" w:rsidR="00284731" w:rsidRPr="00284731" w:rsidRDefault="00284731" w:rsidP="0088631C">
      <w:pPr>
        <w:pStyle w:val="Referncias"/>
        <w:rPr>
          <w:rFonts w:eastAsia="MS Mincho"/>
        </w:rPr>
      </w:pPr>
      <w:r w:rsidRPr="00284731">
        <w:rPr>
          <w:rFonts w:eastAsia="MS Mincho"/>
        </w:rPr>
        <w:t>PRADO, M.</w:t>
      </w:r>
      <w:r>
        <w:rPr>
          <w:rFonts w:eastAsia="MS Mincho"/>
        </w:rPr>
        <w:t xml:space="preserve"> E. B. B e VALENTE, J. A</w:t>
      </w:r>
      <w:r w:rsidRPr="00284731">
        <w:rPr>
          <w:rFonts w:eastAsia="MS Mincho"/>
        </w:rPr>
        <w:t xml:space="preserve">. </w:t>
      </w:r>
      <w:r w:rsidRPr="00284731">
        <w:rPr>
          <w:rFonts w:eastAsia="MS Mincho"/>
          <w:bCs/>
        </w:rPr>
        <w:t>A Educação a Distância possibilitando a formação do professor com base no ciclo da prática pedagógica</w:t>
      </w:r>
      <w:r w:rsidRPr="00284731">
        <w:rPr>
          <w:rFonts w:eastAsia="MS Mincho"/>
        </w:rPr>
        <w:t xml:space="preserve">. In: MORAES, M. C. (Org.) </w:t>
      </w:r>
      <w:r w:rsidRPr="00284731">
        <w:rPr>
          <w:rFonts w:eastAsia="MS Mincho"/>
          <w:b/>
        </w:rPr>
        <w:t>Educação a Distância</w:t>
      </w:r>
      <w:r w:rsidRPr="00284731">
        <w:rPr>
          <w:rFonts w:eastAsia="MS Mincho"/>
        </w:rPr>
        <w:t>: fundamentos e práticas. Campi</w:t>
      </w:r>
      <w:r>
        <w:rPr>
          <w:rFonts w:eastAsia="MS Mincho"/>
        </w:rPr>
        <w:t>nas, SP: Nied-Unicamp, p. 27-50, 2002.</w:t>
      </w:r>
    </w:p>
    <w:p w14:paraId="6DF6A5A3" w14:textId="77777777" w:rsidR="00284731" w:rsidRPr="00284731" w:rsidRDefault="00284731" w:rsidP="0088631C">
      <w:pPr>
        <w:pStyle w:val="Referncias"/>
        <w:rPr>
          <w:rFonts w:eastAsia="MS Mincho"/>
        </w:rPr>
      </w:pPr>
      <w:r w:rsidRPr="00284731">
        <w:rPr>
          <w:rFonts w:eastAsia="MS Mincho"/>
        </w:rPr>
        <w:t xml:space="preserve">SANTOS, S. C. Atividades de geometria espacial e tecnologias informáticas no contexto da educação a distância online. </w:t>
      </w:r>
      <w:r w:rsidRPr="00284731">
        <w:rPr>
          <w:rFonts w:eastAsia="MS Mincho"/>
          <w:b/>
        </w:rPr>
        <w:t>Boletim GEPEM</w:t>
      </w:r>
      <w:r w:rsidRPr="00284731">
        <w:rPr>
          <w:rFonts w:eastAsia="MS Mincho"/>
        </w:rPr>
        <w:t>, n. 53, 75-93, jul./dez., 2008.</w:t>
      </w:r>
    </w:p>
    <w:p w14:paraId="2A3D635D" w14:textId="11146CB5" w:rsidR="00284731" w:rsidRPr="00284731" w:rsidRDefault="00284731" w:rsidP="0088631C">
      <w:pPr>
        <w:pStyle w:val="Referncias"/>
        <w:rPr>
          <w:rFonts w:eastAsia="MS Mincho"/>
        </w:rPr>
      </w:pPr>
      <w:r w:rsidRPr="00284731">
        <w:rPr>
          <w:rFonts w:eastAsia="Times New Roman"/>
        </w:rPr>
        <w:t>SILVA, M. Sala de aula interativa, a educação presencial e à distância em sintonia com a era digital e com a cidadania. Anais. In:</w:t>
      </w:r>
      <w:r w:rsidRPr="00284731">
        <w:rPr>
          <w:rFonts w:eastAsia="Times New Roman"/>
          <w:b/>
        </w:rPr>
        <w:t xml:space="preserve"> </w:t>
      </w:r>
      <w:r w:rsidRPr="00284731">
        <w:rPr>
          <w:rFonts w:eastAsia="Times New Roman"/>
        </w:rPr>
        <w:t xml:space="preserve">Congresso Brasileiro de Ciências da Comunicação, 24, 2001, Campo Grande. </w:t>
      </w:r>
      <w:r w:rsidRPr="00284731">
        <w:rPr>
          <w:rFonts w:eastAsia="Times New Roman"/>
          <w:b/>
        </w:rPr>
        <w:t>Anais</w:t>
      </w:r>
      <w:r w:rsidRPr="00284731">
        <w:rPr>
          <w:rFonts w:eastAsia="Times New Roman"/>
        </w:rPr>
        <w:t xml:space="preserve">... São Paulo, Intercom/Portcom: Intercom. Disponível em: </w:t>
      </w:r>
      <w:hyperlink r:id="rId13" w:history="1">
        <w:r w:rsidRPr="00B43862">
          <w:rPr>
            <w:rStyle w:val="Hyperlink"/>
            <w:rFonts w:eastAsia="Times New Roman"/>
            <w:szCs w:val="24"/>
          </w:rPr>
          <w:t>http://www.unesp.br/proex/opiniao/np8silva3.pdf</w:t>
        </w:r>
      </w:hyperlink>
      <w:r w:rsidRPr="00284731">
        <w:rPr>
          <w:rFonts w:eastAsia="Times New Roman"/>
        </w:rPr>
        <w:t>. Acesso em: 18 ago. 2012.</w:t>
      </w:r>
    </w:p>
    <w:p w14:paraId="1019B816" w14:textId="77777777" w:rsidR="00284731" w:rsidRPr="00284731" w:rsidRDefault="00284731" w:rsidP="0088631C">
      <w:pPr>
        <w:pStyle w:val="Referncias"/>
      </w:pPr>
      <w:r w:rsidRPr="00284731">
        <w:rPr>
          <w:rFonts w:eastAsia="MS Mincho"/>
          <w:color w:val="000000"/>
        </w:rPr>
        <w:t xml:space="preserve">VALENTE, J. A. (1999). </w:t>
      </w:r>
      <w:r w:rsidRPr="00284731">
        <w:rPr>
          <w:rFonts w:eastAsia="MS Mincho"/>
          <w:b/>
          <w:bCs/>
        </w:rPr>
        <w:t>Diferentes abordagens de Educação a Distância</w:t>
      </w:r>
      <w:r w:rsidRPr="00284731">
        <w:rPr>
          <w:rFonts w:eastAsia="MS Mincho"/>
        </w:rPr>
        <w:t>. Artigo Coleção Série Informática na Educação – TV Escola.</w:t>
      </w:r>
    </w:p>
    <w:p w14:paraId="45B7DA8A" w14:textId="77777777" w:rsidR="00284731" w:rsidRPr="00284731" w:rsidRDefault="00284731" w:rsidP="0088631C">
      <w:pPr>
        <w:pStyle w:val="Referncias"/>
      </w:pPr>
      <w:r w:rsidRPr="00284731">
        <w:rPr>
          <w:rFonts w:eastAsia="MS Mincho"/>
          <w:color w:val="000000"/>
        </w:rPr>
        <w:t xml:space="preserve">VALENTE, J. A. (2005). </w:t>
      </w:r>
      <w:r w:rsidRPr="00284731">
        <w:rPr>
          <w:b/>
          <w:bCs/>
        </w:rPr>
        <w:t xml:space="preserve">Espiral da espiral de aprendizagem: </w:t>
      </w:r>
      <w:r w:rsidRPr="00284731">
        <w:t>o processo de compreensão do papel das tecnologias de informação e comunicação na educação, Campinas, 2005. Tese (Livre- Docência), Universidade Estadual de Campinas, Campinas, SP.</w:t>
      </w:r>
    </w:p>
    <w:p w14:paraId="3947C2F7" w14:textId="77777777" w:rsidR="00284731" w:rsidRPr="00284731" w:rsidRDefault="00284731" w:rsidP="0088631C">
      <w:pPr>
        <w:pStyle w:val="Referncias"/>
        <w:rPr>
          <w:rFonts w:eastAsia="MS Mincho"/>
          <w:color w:val="1A1A1A"/>
        </w:rPr>
      </w:pPr>
      <w:r w:rsidRPr="00284731">
        <w:rPr>
          <w:bCs/>
          <w:color w:val="000000"/>
        </w:rPr>
        <w:t xml:space="preserve">VIEL, S. R. </w:t>
      </w:r>
      <w:r w:rsidRPr="00284731">
        <w:rPr>
          <w:b/>
          <w:bCs/>
          <w:color w:val="000000"/>
        </w:rPr>
        <w:t>Um olhar sobre a formação de professores matemática à distância</w:t>
      </w:r>
      <w:r w:rsidRPr="00284731">
        <w:rPr>
          <w:bCs/>
          <w:color w:val="000000"/>
        </w:rPr>
        <w:t>: o caso do CEDERJ</w:t>
      </w:r>
      <w:r w:rsidRPr="00284731">
        <w:rPr>
          <w:bCs/>
        </w:rPr>
        <w:t xml:space="preserve">/UAB, Rio Claro, 2011. Tese (Doutorado em Educação Matemática) </w:t>
      </w:r>
      <w:r w:rsidRPr="00284731">
        <w:rPr>
          <w:rFonts w:eastAsia="MS Mincho"/>
        </w:rPr>
        <w:t>–</w:t>
      </w:r>
      <w:r w:rsidRPr="00284731">
        <w:rPr>
          <w:bCs/>
        </w:rPr>
        <w:t xml:space="preserve"> Universidade Estadual Paulista Júlio de Mesquita Filho, Rio Claro, SP.</w:t>
      </w:r>
    </w:p>
    <w:p w14:paraId="110F479D" w14:textId="77777777" w:rsidR="00284731" w:rsidRPr="0037425A" w:rsidRDefault="00284731" w:rsidP="00284731">
      <w:pPr>
        <w:spacing w:after="0"/>
        <w:rPr>
          <w:rFonts w:eastAsia="MS Mincho"/>
          <w:szCs w:val="24"/>
        </w:rPr>
      </w:pPr>
    </w:p>
    <w:sectPr w:rsidR="00284731" w:rsidRPr="0037425A" w:rsidSect="00013453">
      <w:headerReference w:type="even" r:id="rId14"/>
      <w:headerReference w:type="default" r:id="rId15"/>
      <w:footerReference w:type="even" r:id="rId16"/>
      <w:footerReference w:type="default" r:id="rId17"/>
      <w:pgSz w:w="11906" w:h="16838" w:code="9"/>
      <w:pgMar w:top="1687" w:right="1701" w:bottom="993" w:left="1701" w:header="397"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9E6884" w14:textId="77777777" w:rsidR="0088631C" w:rsidRDefault="0088631C" w:rsidP="008E4636">
      <w:pPr>
        <w:spacing w:after="0" w:line="240" w:lineRule="auto"/>
      </w:pPr>
      <w:r>
        <w:separator/>
      </w:r>
    </w:p>
    <w:p w14:paraId="2A1C81EC" w14:textId="77777777" w:rsidR="0088631C" w:rsidRDefault="0088631C"/>
  </w:endnote>
  <w:endnote w:type="continuationSeparator" w:id="0">
    <w:p w14:paraId="7A478CEC" w14:textId="77777777" w:rsidR="0088631C" w:rsidRDefault="0088631C" w:rsidP="008E4636">
      <w:pPr>
        <w:spacing w:after="0" w:line="240" w:lineRule="auto"/>
      </w:pPr>
      <w:r>
        <w:continuationSeparator/>
      </w:r>
    </w:p>
    <w:p w14:paraId="25F62FC0" w14:textId="77777777" w:rsidR="0088631C" w:rsidRDefault="008863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00000003" w:usb1="00000000" w:usb2="00000000" w:usb3="00000000" w:csb0="00000001" w:csb1="00000000"/>
  </w:font>
  <w:font w:name="Calibri Light">
    <w:panose1 w:val="020F03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MS Mincho">
    <w:altName w:val="ＭＳ 明朝"/>
    <w:charset w:val="80"/>
    <w:family w:val="modern"/>
    <w:pitch w:val="fixed"/>
    <w:sig w:usb0="A00002BF" w:usb1="68C7FCFB" w:usb2="00000010" w:usb3="00000000" w:csb0="0002009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D3D2C4" w14:textId="77777777" w:rsidR="0088631C" w:rsidRDefault="0088631C" w:rsidP="00797DB9">
    <w:pPr>
      <w:pStyle w:val="Footer"/>
      <w:framePr w:wrap="around" w:vAnchor="text" w:hAnchor="margin" w:xAlign="right" w:y="1"/>
      <w:rPr>
        <w:rStyle w:val="PageNumber"/>
        <w:rFonts w:eastAsia="Calibri"/>
      </w:rPr>
    </w:pPr>
    <w:r>
      <w:rPr>
        <w:rStyle w:val="PageNumber"/>
        <w:rFonts w:eastAsia="Calibri"/>
      </w:rPr>
      <w:fldChar w:fldCharType="begin"/>
    </w:r>
    <w:r>
      <w:rPr>
        <w:rStyle w:val="PageNumber"/>
        <w:rFonts w:eastAsia="Calibri"/>
      </w:rPr>
      <w:instrText xml:space="preserve">PAGE  </w:instrText>
    </w:r>
    <w:r>
      <w:rPr>
        <w:rStyle w:val="PageNumber"/>
        <w:rFonts w:eastAsia="Calibri"/>
      </w:rPr>
      <w:fldChar w:fldCharType="end"/>
    </w:r>
  </w:p>
  <w:p w14:paraId="4D496CCA" w14:textId="77777777" w:rsidR="0088631C" w:rsidRDefault="0088631C" w:rsidP="00FD7C6E">
    <w:pPr>
      <w:pStyle w:val="Footer"/>
      <w:ind w:right="360"/>
    </w:pPr>
  </w:p>
  <w:p w14:paraId="14DF5515" w14:textId="77777777" w:rsidR="0088631C" w:rsidRDefault="0088631C"/>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855697" w14:textId="77777777" w:rsidR="0088631C" w:rsidRPr="00231AFC" w:rsidRDefault="0088631C">
    <w:pPr>
      <w:pStyle w:val="Footer"/>
      <w:jc w:val="right"/>
      <w:rPr>
        <w:rFonts w:ascii="Times New Roman" w:hAnsi="Times New Roman"/>
      </w:rPr>
    </w:pPr>
    <w:r w:rsidRPr="00231AFC">
      <w:rPr>
        <w:rFonts w:ascii="Times New Roman" w:hAnsi="Times New Roman"/>
      </w:rPr>
      <w:fldChar w:fldCharType="begin"/>
    </w:r>
    <w:r w:rsidRPr="00231AFC">
      <w:rPr>
        <w:rFonts w:ascii="Times New Roman" w:hAnsi="Times New Roman"/>
      </w:rPr>
      <w:instrText xml:space="preserve"> PAGE   \* MERGEFORMAT </w:instrText>
    </w:r>
    <w:r w:rsidRPr="00231AFC">
      <w:rPr>
        <w:rFonts w:ascii="Times New Roman" w:hAnsi="Times New Roman"/>
      </w:rPr>
      <w:fldChar w:fldCharType="separate"/>
    </w:r>
    <w:r w:rsidR="00D258AA">
      <w:rPr>
        <w:rFonts w:ascii="Times New Roman" w:hAnsi="Times New Roman"/>
        <w:noProof/>
      </w:rPr>
      <w:t>1</w:t>
    </w:r>
    <w:r w:rsidRPr="00231AFC">
      <w:rPr>
        <w:rFonts w:ascii="Times New Roman" w:hAnsi="Times New Roman"/>
      </w:rPr>
      <w:fldChar w:fldCharType="end"/>
    </w:r>
  </w:p>
  <w:p w14:paraId="0B57DB17" w14:textId="77777777" w:rsidR="0088631C" w:rsidRDefault="0088631C"/>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C043DB" w14:textId="77777777" w:rsidR="0088631C" w:rsidRDefault="0088631C" w:rsidP="008E4636">
      <w:pPr>
        <w:spacing w:after="0" w:line="240" w:lineRule="auto"/>
      </w:pPr>
    </w:p>
    <w:p w14:paraId="7EF7FBE0" w14:textId="77777777" w:rsidR="0088631C" w:rsidRDefault="0088631C"/>
  </w:footnote>
  <w:footnote w:type="continuationSeparator" w:id="0">
    <w:p w14:paraId="6E7FC08B" w14:textId="77777777" w:rsidR="0088631C" w:rsidRDefault="0088631C" w:rsidP="008E4636">
      <w:pPr>
        <w:spacing w:after="0" w:line="240" w:lineRule="auto"/>
      </w:pPr>
      <w:r>
        <w:continuationSeparator/>
      </w:r>
    </w:p>
    <w:p w14:paraId="360A95D3" w14:textId="77777777" w:rsidR="0088631C" w:rsidRDefault="0088631C"/>
  </w:footnote>
  <w:footnote w:id="1">
    <w:p w14:paraId="60CC5CF9" w14:textId="77777777" w:rsidR="0088631C" w:rsidRPr="0058635A" w:rsidRDefault="0088631C" w:rsidP="00284731">
      <w:pPr>
        <w:pStyle w:val="FootnoteText"/>
        <w:rPr>
          <w:lang w:val="pt-BR"/>
        </w:rPr>
      </w:pPr>
      <w:r w:rsidRPr="0058635A">
        <w:rPr>
          <w:rStyle w:val="FootnoteReference"/>
        </w:rPr>
        <w:footnoteRef/>
      </w:r>
      <w:r w:rsidRPr="0058635A">
        <w:t xml:space="preserve">Imagem utilizada em aula </w:t>
      </w:r>
      <w:r w:rsidRPr="0058635A">
        <w:rPr>
          <w:rFonts w:eastAsia="MS Mincho"/>
          <w:color w:val="1A1A1A"/>
        </w:rPr>
        <w:t>para concurso de Professor Titular na Unicamp, intitulada "Educação  a  Distância  Mediada  pelas  Tecnologias  de  Informação  e  Comunicação  (TIC)", ministrada no dia 08 fev. 2012, pelo Prof. Dr. José Armando Valente.</w:t>
      </w:r>
    </w:p>
  </w:footnote>
  <w:footnote w:id="2">
    <w:p w14:paraId="1B17A582" w14:textId="77777777" w:rsidR="0088631C" w:rsidRPr="0058635A" w:rsidRDefault="0088631C" w:rsidP="00284731">
      <w:pPr>
        <w:pStyle w:val="FootnoteText"/>
        <w:rPr>
          <w:lang w:val="pt-BR"/>
        </w:rPr>
      </w:pPr>
      <w:r w:rsidRPr="0058635A">
        <w:rPr>
          <w:rStyle w:val="FootnoteReference"/>
        </w:rPr>
        <w:footnoteRef/>
      </w:r>
      <w:r>
        <w:t xml:space="preserve">  </w:t>
      </w:r>
      <w:r w:rsidRPr="0058635A">
        <w:t>Os processos presenciais são uma referência aos processos de formação da escola focada na transmissão de informação, tais como, disponibilização de materiais, uso de recursos limitados e direcionados apenas pelo professor, participação restrita dos alunos no desenvolvimento das atividades, entre outros.</w:t>
      </w:r>
    </w:p>
  </w:footnote>
  <w:footnote w:id="3">
    <w:p w14:paraId="75353906" w14:textId="77777777" w:rsidR="0088631C" w:rsidRPr="0058635A" w:rsidRDefault="0088631C" w:rsidP="00284731">
      <w:pPr>
        <w:pStyle w:val="FootnoteText"/>
        <w:rPr>
          <w:lang w:val="pt-BR"/>
        </w:rPr>
      </w:pPr>
      <w:r w:rsidRPr="0058635A">
        <w:rPr>
          <w:rStyle w:val="FootnoteReference"/>
        </w:rPr>
        <w:footnoteRef/>
      </w:r>
      <w:r w:rsidRPr="0058635A">
        <w:t xml:space="preserve">Imagem utilizada em aula </w:t>
      </w:r>
      <w:r w:rsidRPr="0058635A">
        <w:rPr>
          <w:rFonts w:eastAsia="MS Mincho"/>
          <w:color w:val="1A1A1A"/>
          <w:lang w:val="pt-BR"/>
        </w:rPr>
        <w:t>para concurso de Professor Titular na Unicamp, intitulada "Educação  a  Distância  Mediada  pelas  Tecnologias  de  Informação  e  Comunicação  (TIC)", ministrada no dia 08 fev. 2012, pelo Prof. Dr. José Armando Valente.</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98D90D" w14:textId="77777777" w:rsidR="0088631C" w:rsidRDefault="0088631C" w:rsidP="00797DB9">
    <w:pPr>
      <w:pStyle w:val="Header"/>
      <w:framePr w:wrap="around" w:vAnchor="text" w:hAnchor="margin" w:xAlign="right" w:y="1"/>
      <w:rPr>
        <w:rStyle w:val="PageNumber"/>
        <w:rFonts w:eastAsia="Calibri"/>
      </w:rPr>
    </w:pPr>
    <w:r>
      <w:rPr>
        <w:rStyle w:val="PageNumber"/>
        <w:rFonts w:eastAsia="Calibri"/>
      </w:rPr>
      <w:fldChar w:fldCharType="begin"/>
    </w:r>
    <w:r>
      <w:rPr>
        <w:rStyle w:val="PageNumber"/>
        <w:rFonts w:eastAsia="Calibri"/>
      </w:rPr>
      <w:instrText xml:space="preserve">PAGE  </w:instrText>
    </w:r>
    <w:r>
      <w:rPr>
        <w:rStyle w:val="PageNumber"/>
        <w:rFonts w:eastAsia="Calibri"/>
      </w:rPr>
      <w:fldChar w:fldCharType="end"/>
    </w:r>
  </w:p>
  <w:p w14:paraId="1FCBABC1" w14:textId="77777777" w:rsidR="0088631C" w:rsidRDefault="0088631C" w:rsidP="00FD7C6E">
    <w:pPr>
      <w:ind w:right="360"/>
    </w:pPr>
  </w:p>
  <w:p w14:paraId="6388D165" w14:textId="77777777" w:rsidR="0088631C" w:rsidRDefault="0088631C"/>
  <w:p w14:paraId="12D5F812" w14:textId="77777777" w:rsidR="0088631C" w:rsidRDefault="0088631C"/>
  <w:p w14:paraId="359A7EFD" w14:textId="77777777" w:rsidR="0088631C" w:rsidRDefault="0088631C"/>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B9D298" w14:textId="77777777" w:rsidR="0088631C" w:rsidRDefault="0088631C">
    <w:r>
      <w:rPr>
        <w:noProof/>
        <w:lang w:val="en-US"/>
      </w:rPr>
      <w:drawing>
        <wp:anchor distT="0" distB="0" distL="114300" distR="114300" simplePos="0" relativeHeight="251657728" behindDoc="1" locked="0" layoutInCell="1" allowOverlap="1" wp14:anchorId="704587ED" wp14:editId="367C7CCC">
          <wp:simplePos x="0" y="0"/>
          <wp:positionH relativeFrom="column">
            <wp:posOffset>-1089660</wp:posOffset>
          </wp:positionH>
          <wp:positionV relativeFrom="paragraph">
            <wp:posOffset>-252095</wp:posOffset>
          </wp:positionV>
          <wp:extent cx="7729220" cy="1543050"/>
          <wp:effectExtent l="0" t="0" r="0" b="6350"/>
          <wp:wrapThrough wrapText="bothSides">
            <wp:wrapPolygon edited="0">
              <wp:start x="0" y="0"/>
              <wp:lineTo x="0" y="21333"/>
              <wp:lineTo x="21508" y="21333"/>
              <wp:lineTo x="21508" y="0"/>
              <wp:lineTo x="0" y="0"/>
            </wp:wrapPolygon>
          </wp:wrapThrough>
          <wp:docPr id="5" name="Picture 5" descr="cabeçalho-webcurriculo-20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beçalho-webcurriculo-2015--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2922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4505FD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3C6C8032"/>
    <w:lvl w:ilvl="0">
      <w:start w:val="1"/>
      <w:numFmt w:val="decimal"/>
      <w:lvlText w:val="%1."/>
      <w:lvlJc w:val="left"/>
      <w:pPr>
        <w:tabs>
          <w:tab w:val="num" w:pos="1492"/>
        </w:tabs>
        <w:ind w:left="1492" w:hanging="360"/>
      </w:pPr>
      <w:rPr>
        <w:rFonts w:cs="Times New Roman"/>
      </w:rPr>
    </w:lvl>
  </w:abstractNum>
  <w:abstractNum w:abstractNumId="2">
    <w:nsid w:val="FFFFFF7D"/>
    <w:multiLevelType w:val="singleLevel"/>
    <w:tmpl w:val="6400B18E"/>
    <w:lvl w:ilvl="0">
      <w:start w:val="1"/>
      <w:numFmt w:val="decimal"/>
      <w:lvlText w:val="%1."/>
      <w:lvlJc w:val="left"/>
      <w:pPr>
        <w:tabs>
          <w:tab w:val="num" w:pos="1209"/>
        </w:tabs>
        <w:ind w:left="1209" w:hanging="360"/>
      </w:pPr>
      <w:rPr>
        <w:rFonts w:cs="Times New Roman"/>
      </w:rPr>
    </w:lvl>
  </w:abstractNum>
  <w:abstractNum w:abstractNumId="3">
    <w:nsid w:val="FFFFFF7E"/>
    <w:multiLevelType w:val="singleLevel"/>
    <w:tmpl w:val="A4C0F78E"/>
    <w:lvl w:ilvl="0">
      <w:start w:val="1"/>
      <w:numFmt w:val="decimal"/>
      <w:lvlText w:val="%1."/>
      <w:lvlJc w:val="left"/>
      <w:pPr>
        <w:tabs>
          <w:tab w:val="num" w:pos="926"/>
        </w:tabs>
        <w:ind w:left="926" w:hanging="360"/>
      </w:pPr>
      <w:rPr>
        <w:rFonts w:cs="Times New Roman"/>
      </w:rPr>
    </w:lvl>
  </w:abstractNum>
  <w:abstractNum w:abstractNumId="4">
    <w:nsid w:val="FFFFFF7F"/>
    <w:multiLevelType w:val="singleLevel"/>
    <w:tmpl w:val="73B8B426"/>
    <w:lvl w:ilvl="0">
      <w:start w:val="1"/>
      <w:numFmt w:val="decimal"/>
      <w:lvlText w:val="%1."/>
      <w:lvlJc w:val="left"/>
      <w:pPr>
        <w:tabs>
          <w:tab w:val="num" w:pos="643"/>
        </w:tabs>
        <w:ind w:left="643" w:hanging="360"/>
      </w:pPr>
      <w:rPr>
        <w:rFonts w:cs="Times New Roman"/>
      </w:rPr>
    </w:lvl>
  </w:abstractNum>
  <w:abstractNum w:abstractNumId="5">
    <w:nsid w:val="FFFFFF80"/>
    <w:multiLevelType w:val="singleLevel"/>
    <w:tmpl w:val="ED849EDE"/>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434874AA"/>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F1B8A9E8"/>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2E0E15C4"/>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4086D46A"/>
    <w:lvl w:ilvl="0">
      <w:start w:val="1"/>
      <w:numFmt w:val="decimal"/>
      <w:lvlText w:val="%1."/>
      <w:lvlJc w:val="left"/>
      <w:pPr>
        <w:tabs>
          <w:tab w:val="num" w:pos="360"/>
        </w:tabs>
        <w:ind w:left="360" w:hanging="360"/>
      </w:pPr>
      <w:rPr>
        <w:rFonts w:cs="Times New Roman"/>
      </w:rPr>
    </w:lvl>
  </w:abstractNum>
  <w:abstractNum w:abstractNumId="10">
    <w:nsid w:val="FFFFFF89"/>
    <w:multiLevelType w:val="singleLevel"/>
    <w:tmpl w:val="EAAC4532"/>
    <w:lvl w:ilvl="0">
      <w:start w:val="1"/>
      <w:numFmt w:val="bullet"/>
      <w:lvlText w:val=""/>
      <w:lvlJc w:val="left"/>
      <w:pPr>
        <w:tabs>
          <w:tab w:val="num" w:pos="360"/>
        </w:tabs>
        <w:ind w:left="360" w:hanging="360"/>
      </w:pPr>
      <w:rPr>
        <w:rFonts w:ascii="Symbol" w:hAnsi="Symbol" w:hint="default"/>
      </w:rPr>
    </w:lvl>
  </w:abstractNum>
  <w:abstractNum w:abstractNumId="11">
    <w:nsid w:val="00000001"/>
    <w:multiLevelType w:val="multilevel"/>
    <w:tmpl w:val="00000001"/>
    <w:lvl w:ilvl="0">
      <w:start w:val="1"/>
      <w:numFmt w:val="decimal"/>
      <w:lvlText w:val="%1."/>
      <w:lvlJc w:val="left"/>
      <w:pPr>
        <w:tabs>
          <w:tab w:val="num" w:pos="425"/>
        </w:tabs>
        <w:ind w:left="425" w:hanging="425"/>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nsid w:val="01AA0EEE"/>
    <w:multiLevelType w:val="hybridMultilevel"/>
    <w:tmpl w:val="E4A643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085E3B32"/>
    <w:multiLevelType w:val="hybridMultilevel"/>
    <w:tmpl w:val="5B8A29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9C37E0F"/>
    <w:multiLevelType w:val="hybridMultilevel"/>
    <w:tmpl w:val="B7C8200A"/>
    <w:lvl w:ilvl="0" w:tplc="8402D706">
      <w:start w:val="2"/>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B960BD7"/>
    <w:multiLevelType w:val="multilevel"/>
    <w:tmpl w:val="BD24C40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BD02FCD"/>
    <w:multiLevelType w:val="hybridMultilevel"/>
    <w:tmpl w:val="1388BE26"/>
    <w:lvl w:ilvl="0" w:tplc="A26CB1B6">
      <w:start w:val="1"/>
      <w:numFmt w:val="bullet"/>
      <w:pStyle w:val="Listascommarcadores"/>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0406DCD"/>
    <w:multiLevelType w:val="multilevel"/>
    <w:tmpl w:val="D30C29D8"/>
    <w:lvl w:ilvl="0">
      <w:start w:val="1"/>
      <w:numFmt w:val="decimal"/>
      <w:lvlText w:val="%1."/>
      <w:lvlJc w:val="left"/>
      <w:pPr>
        <w:ind w:left="480" w:hanging="480"/>
      </w:pPr>
      <w:rPr>
        <w:rFonts w:hint="default"/>
        <w:color w:val="auto"/>
        <w:sz w:val="24"/>
      </w:rPr>
    </w:lvl>
    <w:lvl w:ilvl="1">
      <w:start w:val="1"/>
      <w:numFmt w:val="decimal"/>
      <w:lvlText w:val="%1.%2."/>
      <w:lvlJc w:val="left"/>
      <w:pPr>
        <w:ind w:left="480" w:hanging="480"/>
      </w:pPr>
      <w:rPr>
        <w:rFonts w:hint="default"/>
        <w:color w:val="auto"/>
        <w:sz w:val="24"/>
      </w:rPr>
    </w:lvl>
    <w:lvl w:ilvl="2">
      <w:start w:val="1"/>
      <w:numFmt w:val="decimal"/>
      <w:lvlText w:val="%1.%2.%3."/>
      <w:lvlJc w:val="left"/>
      <w:pPr>
        <w:ind w:left="720" w:hanging="720"/>
      </w:pPr>
      <w:rPr>
        <w:rFonts w:hint="default"/>
        <w:color w:val="auto"/>
        <w:sz w:val="24"/>
      </w:rPr>
    </w:lvl>
    <w:lvl w:ilvl="3">
      <w:start w:val="1"/>
      <w:numFmt w:val="decimal"/>
      <w:lvlText w:val="%1.%2.%3.%4."/>
      <w:lvlJc w:val="left"/>
      <w:pPr>
        <w:ind w:left="720" w:hanging="720"/>
      </w:pPr>
      <w:rPr>
        <w:rFonts w:hint="default"/>
        <w:color w:val="auto"/>
        <w:sz w:val="24"/>
      </w:rPr>
    </w:lvl>
    <w:lvl w:ilvl="4">
      <w:start w:val="1"/>
      <w:numFmt w:val="decimal"/>
      <w:lvlText w:val="%1.%2.%3.%4.%5."/>
      <w:lvlJc w:val="left"/>
      <w:pPr>
        <w:ind w:left="1080" w:hanging="1080"/>
      </w:pPr>
      <w:rPr>
        <w:rFonts w:hint="default"/>
        <w:color w:val="auto"/>
        <w:sz w:val="24"/>
      </w:rPr>
    </w:lvl>
    <w:lvl w:ilvl="5">
      <w:start w:val="1"/>
      <w:numFmt w:val="decimal"/>
      <w:lvlText w:val="%1.%2.%3.%4.%5.%6."/>
      <w:lvlJc w:val="left"/>
      <w:pPr>
        <w:ind w:left="1080" w:hanging="1080"/>
      </w:pPr>
      <w:rPr>
        <w:rFonts w:hint="default"/>
        <w:color w:val="auto"/>
        <w:sz w:val="24"/>
      </w:rPr>
    </w:lvl>
    <w:lvl w:ilvl="6">
      <w:start w:val="1"/>
      <w:numFmt w:val="decimal"/>
      <w:lvlText w:val="%1.%2.%3.%4.%5.%6.%7."/>
      <w:lvlJc w:val="left"/>
      <w:pPr>
        <w:ind w:left="1440" w:hanging="1440"/>
      </w:pPr>
      <w:rPr>
        <w:rFonts w:hint="default"/>
        <w:color w:val="auto"/>
        <w:sz w:val="24"/>
      </w:rPr>
    </w:lvl>
    <w:lvl w:ilvl="7">
      <w:start w:val="1"/>
      <w:numFmt w:val="decimal"/>
      <w:lvlText w:val="%1.%2.%3.%4.%5.%6.%7.%8."/>
      <w:lvlJc w:val="left"/>
      <w:pPr>
        <w:ind w:left="1440" w:hanging="1440"/>
      </w:pPr>
      <w:rPr>
        <w:rFonts w:hint="default"/>
        <w:color w:val="auto"/>
        <w:sz w:val="24"/>
      </w:rPr>
    </w:lvl>
    <w:lvl w:ilvl="8">
      <w:start w:val="1"/>
      <w:numFmt w:val="decimal"/>
      <w:lvlText w:val="%1.%2.%3.%4.%5.%6.%7.%8.%9."/>
      <w:lvlJc w:val="left"/>
      <w:pPr>
        <w:ind w:left="1800" w:hanging="1800"/>
      </w:pPr>
      <w:rPr>
        <w:rFonts w:hint="default"/>
        <w:color w:val="auto"/>
        <w:sz w:val="24"/>
      </w:rPr>
    </w:lvl>
  </w:abstractNum>
  <w:abstractNum w:abstractNumId="18">
    <w:nsid w:val="26D61DA3"/>
    <w:multiLevelType w:val="hybridMultilevel"/>
    <w:tmpl w:val="7106739C"/>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3E21DC3"/>
    <w:multiLevelType w:val="multilevel"/>
    <w:tmpl w:val="03FAE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FF233B6"/>
    <w:multiLevelType w:val="multilevel"/>
    <w:tmpl w:val="0416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1">
    <w:nsid w:val="542E1F78"/>
    <w:multiLevelType w:val="multilevel"/>
    <w:tmpl w:val="D88AB8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5D6219"/>
    <w:multiLevelType w:val="hybridMultilevel"/>
    <w:tmpl w:val="4E2A3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2C19F4"/>
    <w:multiLevelType w:val="multilevel"/>
    <w:tmpl w:val="98E06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0"/>
  </w:num>
  <w:num w:numId="3">
    <w:abstractNumId w:val="8"/>
  </w:num>
  <w:num w:numId="4">
    <w:abstractNumId w:val="7"/>
  </w:num>
  <w:num w:numId="5">
    <w:abstractNumId w:val="6"/>
  </w:num>
  <w:num w:numId="6">
    <w:abstractNumId w:val="5"/>
  </w:num>
  <w:num w:numId="7">
    <w:abstractNumId w:val="9"/>
  </w:num>
  <w:num w:numId="8">
    <w:abstractNumId w:val="4"/>
  </w:num>
  <w:num w:numId="9">
    <w:abstractNumId w:val="3"/>
  </w:num>
  <w:num w:numId="10">
    <w:abstractNumId w:val="2"/>
  </w:num>
  <w:num w:numId="11">
    <w:abstractNumId w:val="1"/>
  </w:num>
  <w:num w:numId="12">
    <w:abstractNumId w:val="19"/>
  </w:num>
  <w:num w:numId="13">
    <w:abstractNumId w:val="12"/>
  </w:num>
  <w:num w:numId="14">
    <w:abstractNumId w:val="17"/>
  </w:num>
  <w:num w:numId="15">
    <w:abstractNumId w:val="20"/>
  </w:num>
  <w:num w:numId="16">
    <w:abstractNumId w:val="16"/>
  </w:num>
  <w:num w:numId="17">
    <w:abstractNumId w:val="21"/>
  </w:num>
  <w:num w:numId="18">
    <w:abstractNumId w:val="23"/>
  </w:num>
  <w:num w:numId="19">
    <w:abstractNumId w:val="13"/>
  </w:num>
  <w:num w:numId="20">
    <w:abstractNumId w:val="15"/>
  </w:num>
  <w:num w:numId="21">
    <w:abstractNumId w:val="18"/>
  </w:num>
  <w:num w:numId="22">
    <w:abstractNumId w:val="0"/>
  </w:num>
  <w:num w:numId="23">
    <w:abstractNumId w:val="14"/>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08"/>
  <w:hyphenationZone w:val="425"/>
  <w:drawingGridHorizontalSpacing w:val="108"/>
  <w:drawingGridVerticalSpacing w:val="181"/>
  <w:displayHorizontalDrawingGridEvery w:val="2"/>
  <w:doNotUseMarginsForDrawingGridOrigin/>
  <w:drawingGridVerticalOrigin w:val="1418"/>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4636"/>
    <w:rsid w:val="00005900"/>
    <w:rsid w:val="00007276"/>
    <w:rsid w:val="00013453"/>
    <w:rsid w:val="00015165"/>
    <w:rsid w:val="0001669C"/>
    <w:rsid w:val="000218E2"/>
    <w:rsid w:val="000271DC"/>
    <w:rsid w:val="0002763C"/>
    <w:rsid w:val="000338FB"/>
    <w:rsid w:val="00035906"/>
    <w:rsid w:val="00037602"/>
    <w:rsid w:val="0004174E"/>
    <w:rsid w:val="00041A72"/>
    <w:rsid w:val="0004371A"/>
    <w:rsid w:val="0004750C"/>
    <w:rsid w:val="000544B7"/>
    <w:rsid w:val="00071A50"/>
    <w:rsid w:val="00076458"/>
    <w:rsid w:val="00091BA8"/>
    <w:rsid w:val="00097AA6"/>
    <w:rsid w:val="000A5B75"/>
    <w:rsid w:val="000B1796"/>
    <w:rsid w:val="000C0E82"/>
    <w:rsid w:val="000C23AC"/>
    <w:rsid w:val="000C2AB9"/>
    <w:rsid w:val="000C527A"/>
    <w:rsid w:val="000C5A12"/>
    <w:rsid w:val="000D6C1E"/>
    <w:rsid w:val="0010137F"/>
    <w:rsid w:val="00110845"/>
    <w:rsid w:val="00112F9B"/>
    <w:rsid w:val="001209E7"/>
    <w:rsid w:val="0013726F"/>
    <w:rsid w:val="00151CA7"/>
    <w:rsid w:val="00173606"/>
    <w:rsid w:val="00187304"/>
    <w:rsid w:val="00187F12"/>
    <w:rsid w:val="00190C12"/>
    <w:rsid w:val="001A75B1"/>
    <w:rsid w:val="001B2CB2"/>
    <w:rsid w:val="001B3B88"/>
    <w:rsid w:val="001C475B"/>
    <w:rsid w:val="001C54C3"/>
    <w:rsid w:val="001D060B"/>
    <w:rsid w:val="001D2360"/>
    <w:rsid w:val="001E6250"/>
    <w:rsid w:val="001F3A4E"/>
    <w:rsid w:val="0020172C"/>
    <w:rsid w:val="00231AFC"/>
    <w:rsid w:val="00257723"/>
    <w:rsid w:val="002714EC"/>
    <w:rsid w:val="002725A0"/>
    <w:rsid w:val="002734FB"/>
    <w:rsid w:val="00284731"/>
    <w:rsid w:val="002867EA"/>
    <w:rsid w:val="00291468"/>
    <w:rsid w:val="00292F4C"/>
    <w:rsid w:val="00297E52"/>
    <w:rsid w:val="002A2172"/>
    <w:rsid w:val="002A3F9F"/>
    <w:rsid w:val="002A7A66"/>
    <w:rsid w:val="002B1548"/>
    <w:rsid w:val="002C5F99"/>
    <w:rsid w:val="002E7FBF"/>
    <w:rsid w:val="002F04EB"/>
    <w:rsid w:val="002F3767"/>
    <w:rsid w:val="002F6276"/>
    <w:rsid w:val="003054A3"/>
    <w:rsid w:val="00310571"/>
    <w:rsid w:val="00311463"/>
    <w:rsid w:val="00337294"/>
    <w:rsid w:val="00366D21"/>
    <w:rsid w:val="00382653"/>
    <w:rsid w:val="003848E3"/>
    <w:rsid w:val="003855AC"/>
    <w:rsid w:val="0039024F"/>
    <w:rsid w:val="00394CF1"/>
    <w:rsid w:val="00396935"/>
    <w:rsid w:val="003A4426"/>
    <w:rsid w:val="003B222D"/>
    <w:rsid w:val="003B7479"/>
    <w:rsid w:val="003D0386"/>
    <w:rsid w:val="003E2B5C"/>
    <w:rsid w:val="00404AC6"/>
    <w:rsid w:val="00430467"/>
    <w:rsid w:val="0044225F"/>
    <w:rsid w:val="00443DDC"/>
    <w:rsid w:val="00443EDA"/>
    <w:rsid w:val="0044747F"/>
    <w:rsid w:val="00457DCB"/>
    <w:rsid w:val="00464248"/>
    <w:rsid w:val="0047317B"/>
    <w:rsid w:val="00484D4E"/>
    <w:rsid w:val="00484D75"/>
    <w:rsid w:val="00486E3E"/>
    <w:rsid w:val="0049564F"/>
    <w:rsid w:val="00496A7D"/>
    <w:rsid w:val="004A4B2B"/>
    <w:rsid w:val="004A5EF4"/>
    <w:rsid w:val="004C50B2"/>
    <w:rsid w:val="004D210F"/>
    <w:rsid w:val="004D2D6F"/>
    <w:rsid w:val="004D3DCE"/>
    <w:rsid w:val="004D6B44"/>
    <w:rsid w:val="004E25A6"/>
    <w:rsid w:val="004F0889"/>
    <w:rsid w:val="004F1120"/>
    <w:rsid w:val="004F329C"/>
    <w:rsid w:val="004F6F59"/>
    <w:rsid w:val="00500F23"/>
    <w:rsid w:val="00501C98"/>
    <w:rsid w:val="00505D98"/>
    <w:rsid w:val="00506702"/>
    <w:rsid w:val="00514D8E"/>
    <w:rsid w:val="00515B81"/>
    <w:rsid w:val="00522968"/>
    <w:rsid w:val="00526907"/>
    <w:rsid w:val="0053091E"/>
    <w:rsid w:val="00540076"/>
    <w:rsid w:val="00540E1C"/>
    <w:rsid w:val="0055617D"/>
    <w:rsid w:val="005635A5"/>
    <w:rsid w:val="00563F8E"/>
    <w:rsid w:val="00567DD0"/>
    <w:rsid w:val="00577E30"/>
    <w:rsid w:val="00596241"/>
    <w:rsid w:val="005A6AA8"/>
    <w:rsid w:val="005A6DA0"/>
    <w:rsid w:val="005B6E77"/>
    <w:rsid w:val="005C15F8"/>
    <w:rsid w:val="005C4F07"/>
    <w:rsid w:val="005D1146"/>
    <w:rsid w:val="005E1AA5"/>
    <w:rsid w:val="005E2797"/>
    <w:rsid w:val="005E3786"/>
    <w:rsid w:val="005F5A84"/>
    <w:rsid w:val="005F67A1"/>
    <w:rsid w:val="0060770D"/>
    <w:rsid w:val="006112AC"/>
    <w:rsid w:val="006165BC"/>
    <w:rsid w:val="00616AEA"/>
    <w:rsid w:val="006328E5"/>
    <w:rsid w:val="006534B7"/>
    <w:rsid w:val="00663F4F"/>
    <w:rsid w:val="0066727A"/>
    <w:rsid w:val="006729F0"/>
    <w:rsid w:val="006A6B50"/>
    <w:rsid w:val="006B7949"/>
    <w:rsid w:val="006D085F"/>
    <w:rsid w:val="006D161D"/>
    <w:rsid w:val="006E6B44"/>
    <w:rsid w:val="006E7FA5"/>
    <w:rsid w:val="006F48DF"/>
    <w:rsid w:val="007123BE"/>
    <w:rsid w:val="0072249A"/>
    <w:rsid w:val="00723268"/>
    <w:rsid w:val="00723A11"/>
    <w:rsid w:val="00731E6E"/>
    <w:rsid w:val="00734F7F"/>
    <w:rsid w:val="007568AB"/>
    <w:rsid w:val="00761210"/>
    <w:rsid w:val="007638D1"/>
    <w:rsid w:val="00770941"/>
    <w:rsid w:val="00797DB9"/>
    <w:rsid w:val="007E5B0C"/>
    <w:rsid w:val="008035D1"/>
    <w:rsid w:val="00811155"/>
    <w:rsid w:val="00814126"/>
    <w:rsid w:val="008203D2"/>
    <w:rsid w:val="00834C78"/>
    <w:rsid w:val="00836F05"/>
    <w:rsid w:val="0083762F"/>
    <w:rsid w:val="0084017A"/>
    <w:rsid w:val="008541C3"/>
    <w:rsid w:val="00860FDC"/>
    <w:rsid w:val="00862D01"/>
    <w:rsid w:val="00863EAB"/>
    <w:rsid w:val="00864290"/>
    <w:rsid w:val="00867133"/>
    <w:rsid w:val="00876137"/>
    <w:rsid w:val="0088383C"/>
    <w:rsid w:val="00885478"/>
    <w:rsid w:val="0088631C"/>
    <w:rsid w:val="00886760"/>
    <w:rsid w:val="008904EF"/>
    <w:rsid w:val="008907A1"/>
    <w:rsid w:val="00893535"/>
    <w:rsid w:val="00894ACC"/>
    <w:rsid w:val="008A385C"/>
    <w:rsid w:val="008B0277"/>
    <w:rsid w:val="008B7F36"/>
    <w:rsid w:val="008C045F"/>
    <w:rsid w:val="008D07FA"/>
    <w:rsid w:val="008E05DD"/>
    <w:rsid w:val="008E4636"/>
    <w:rsid w:val="008E64FC"/>
    <w:rsid w:val="008F08EC"/>
    <w:rsid w:val="008F4D30"/>
    <w:rsid w:val="00900DCC"/>
    <w:rsid w:val="00900ED9"/>
    <w:rsid w:val="0090293C"/>
    <w:rsid w:val="00913B4F"/>
    <w:rsid w:val="00915913"/>
    <w:rsid w:val="00916947"/>
    <w:rsid w:val="00922129"/>
    <w:rsid w:val="0093239E"/>
    <w:rsid w:val="00935FE8"/>
    <w:rsid w:val="009367B4"/>
    <w:rsid w:val="009442F2"/>
    <w:rsid w:val="00944D6C"/>
    <w:rsid w:val="00946CC5"/>
    <w:rsid w:val="009543A7"/>
    <w:rsid w:val="00957721"/>
    <w:rsid w:val="009674E3"/>
    <w:rsid w:val="00970DAC"/>
    <w:rsid w:val="009763B9"/>
    <w:rsid w:val="00985B7E"/>
    <w:rsid w:val="00986E7B"/>
    <w:rsid w:val="009C359A"/>
    <w:rsid w:val="009C678E"/>
    <w:rsid w:val="009D751C"/>
    <w:rsid w:val="009D78BE"/>
    <w:rsid w:val="009E00A6"/>
    <w:rsid w:val="009E5D88"/>
    <w:rsid w:val="009E7635"/>
    <w:rsid w:val="009F1AC8"/>
    <w:rsid w:val="00A01197"/>
    <w:rsid w:val="00A0259B"/>
    <w:rsid w:val="00A1318D"/>
    <w:rsid w:val="00A34B09"/>
    <w:rsid w:val="00A566D6"/>
    <w:rsid w:val="00A56C8F"/>
    <w:rsid w:val="00A752D2"/>
    <w:rsid w:val="00A82A1B"/>
    <w:rsid w:val="00A9045D"/>
    <w:rsid w:val="00A90768"/>
    <w:rsid w:val="00AA7713"/>
    <w:rsid w:val="00AC0439"/>
    <w:rsid w:val="00AC3059"/>
    <w:rsid w:val="00AE08FA"/>
    <w:rsid w:val="00AF2ACE"/>
    <w:rsid w:val="00AF4121"/>
    <w:rsid w:val="00B04FD1"/>
    <w:rsid w:val="00B073B9"/>
    <w:rsid w:val="00B12525"/>
    <w:rsid w:val="00B204A0"/>
    <w:rsid w:val="00B23149"/>
    <w:rsid w:val="00B35A8D"/>
    <w:rsid w:val="00B35FF8"/>
    <w:rsid w:val="00B368AD"/>
    <w:rsid w:val="00B43862"/>
    <w:rsid w:val="00B510A0"/>
    <w:rsid w:val="00B607D6"/>
    <w:rsid w:val="00B61D7E"/>
    <w:rsid w:val="00B665A3"/>
    <w:rsid w:val="00B70899"/>
    <w:rsid w:val="00B81D52"/>
    <w:rsid w:val="00B86308"/>
    <w:rsid w:val="00BA3488"/>
    <w:rsid w:val="00BA4F8F"/>
    <w:rsid w:val="00BB24FD"/>
    <w:rsid w:val="00BD0C17"/>
    <w:rsid w:val="00BD3553"/>
    <w:rsid w:val="00BD493A"/>
    <w:rsid w:val="00BD731D"/>
    <w:rsid w:val="00BE7ECA"/>
    <w:rsid w:val="00C05C34"/>
    <w:rsid w:val="00C075AB"/>
    <w:rsid w:val="00C41D86"/>
    <w:rsid w:val="00C64413"/>
    <w:rsid w:val="00C71100"/>
    <w:rsid w:val="00C8550C"/>
    <w:rsid w:val="00C87DEB"/>
    <w:rsid w:val="00CC2E11"/>
    <w:rsid w:val="00CC4A11"/>
    <w:rsid w:val="00CE239E"/>
    <w:rsid w:val="00CF676B"/>
    <w:rsid w:val="00CF7671"/>
    <w:rsid w:val="00CF7DD1"/>
    <w:rsid w:val="00D1049A"/>
    <w:rsid w:val="00D110DA"/>
    <w:rsid w:val="00D1374B"/>
    <w:rsid w:val="00D17040"/>
    <w:rsid w:val="00D258AA"/>
    <w:rsid w:val="00D34679"/>
    <w:rsid w:val="00D42B62"/>
    <w:rsid w:val="00D46F31"/>
    <w:rsid w:val="00D503FC"/>
    <w:rsid w:val="00D60AEB"/>
    <w:rsid w:val="00D65ABE"/>
    <w:rsid w:val="00D7714E"/>
    <w:rsid w:val="00D969B6"/>
    <w:rsid w:val="00DA07D0"/>
    <w:rsid w:val="00DA121B"/>
    <w:rsid w:val="00DB79F5"/>
    <w:rsid w:val="00DF3811"/>
    <w:rsid w:val="00DF52DF"/>
    <w:rsid w:val="00E026AA"/>
    <w:rsid w:val="00E02E58"/>
    <w:rsid w:val="00E03F7C"/>
    <w:rsid w:val="00E04BDC"/>
    <w:rsid w:val="00E10112"/>
    <w:rsid w:val="00E17EDD"/>
    <w:rsid w:val="00E217CB"/>
    <w:rsid w:val="00E331E6"/>
    <w:rsid w:val="00E36CE8"/>
    <w:rsid w:val="00E439BA"/>
    <w:rsid w:val="00E55D95"/>
    <w:rsid w:val="00E601EA"/>
    <w:rsid w:val="00E67DE1"/>
    <w:rsid w:val="00E74DD3"/>
    <w:rsid w:val="00E85276"/>
    <w:rsid w:val="00E90954"/>
    <w:rsid w:val="00EA36D2"/>
    <w:rsid w:val="00EB391D"/>
    <w:rsid w:val="00EC62CD"/>
    <w:rsid w:val="00EC745D"/>
    <w:rsid w:val="00ED2174"/>
    <w:rsid w:val="00ED37BF"/>
    <w:rsid w:val="00ED79E1"/>
    <w:rsid w:val="00EE4E7D"/>
    <w:rsid w:val="00EF4152"/>
    <w:rsid w:val="00F00BD3"/>
    <w:rsid w:val="00F108DC"/>
    <w:rsid w:val="00F45F80"/>
    <w:rsid w:val="00F52B76"/>
    <w:rsid w:val="00F84155"/>
    <w:rsid w:val="00F873C0"/>
    <w:rsid w:val="00FA4AC7"/>
    <w:rsid w:val="00FA6F94"/>
    <w:rsid w:val="00FB3297"/>
    <w:rsid w:val="00FC1ED1"/>
    <w:rsid w:val="00FC2D91"/>
    <w:rsid w:val="00FC5D29"/>
    <w:rsid w:val="00FD7C6E"/>
    <w:rsid w:val="00FE06D7"/>
    <w:rsid w:val="00FE73CD"/>
    <w:rsid w:val="00FF27C1"/>
    <w:rsid w:val="00FF603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0D195EA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t-BR" w:eastAsia="en-US" w:bidi="ar-SA"/>
      </w:rPr>
    </w:rPrDefault>
    <w:pPrDefault/>
  </w:docDefaults>
  <w:latentStyles w:defLockedState="0" w:defUIPriority="99" w:defSemiHidden="1" w:defUnhideWhenUsed="0" w:defQFormat="0" w:count="276">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annotation text" w:unhideWhenUsed="1"/>
    <w:lsdException w:name="index heading" w:unhideWhenUsed="1"/>
    <w:lsdException w:name="caption" w:semiHidden="0" w:uiPriority="35"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FollowedHyperlink" w:unhideWhenUsed="1"/>
    <w:lsdException w:name="Strong" w:semiHidden="0"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te Level 2" w:semiHidden="0" w:qFormat="1"/>
    <w:lsdException w:name="Note Level 3" w:semiHidden="0" w:uiPriority="60"/>
    <w:lsdException w:name="Note Level 4" w:semiHidden="0" w:uiPriority="61"/>
    <w:lsdException w:name="Note Level 5" w:semiHidden="0" w:uiPriority="62"/>
    <w:lsdException w:name="Note Level 6" w:semiHidden="0" w:uiPriority="63"/>
    <w:lsdException w:name="Note Level 7" w:semiHidden="0" w:uiPriority="64"/>
    <w:lsdException w:name="Note Level 8" w:semiHidden="0" w:uiPriority="65"/>
    <w:lsdException w:name="Note Level 9" w:semiHidden="0" w:uiPriority="66"/>
    <w:lsdException w:name="Placeholder Text" w:semiHidden="0" w:uiPriority="67"/>
    <w:lsdException w:name="No Spacing" w:semiHidden="0" w:uiPriority="68"/>
    <w:lsdException w:name="Light Shading" w:semiHidden="0" w:uiPriority="69"/>
    <w:lsdException w:name="Light List" w:semiHidden="0" w:uiPriority="70"/>
    <w:lsdException w:name="Light Grid" w:semiHidden="0" w:uiPriority="71"/>
    <w:lsdException w:name="Medium Shading 1" w:semiHidden="0" w:uiPriority="72"/>
    <w:lsdException w:name="Medium Shading 2" w:semiHidden="0" w:uiPriority="73"/>
    <w:lsdException w:name="Medium List 1" w:semiHidden="0" w:uiPriority="60"/>
    <w:lsdException w:name="Medium List 2" w:semiHidden="0" w:uiPriority="61"/>
    <w:lsdException w:name="Medium Grid 1" w:semiHidden="0" w:uiPriority="62"/>
    <w:lsdException w:name="Medium Grid 2" w:semiHidden="0" w:uiPriority="63"/>
    <w:lsdException w:name="Medium Grid 3" w:semiHidden="0" w:uiPriority="64"/>
    <w:lsdException w:name="Dark List" w:semiHidden="0" w:uiPriority="65"/>
    <w:lsdException w:name="Colorful List" w:semiHidden="0" w:uiPriority="34" w:qFormat="1"/>
    <w:lsdException w:name="Colorful Grid" w:semiHidden="0" w:uiPriority="29" w:qFormat="1"/>
    <w:lsdException w:name="Light Shading Accent 1" w:semiHidden="0" w:uiPriority="30" w:qFormat="1"/>
    <w:lsdException w:name="Light List Accent 1" w:semiHidden="0" w:uiPriority="66"/>
    <w:lsdException w:name="Light Grid Accent 1" w:semiHidden="0" w:uiPriority="67"/>
    <w:lsdException w:name="Medium Shading 1 Accent 1" w:semiHidden="0" w:uiPriority="68"/>
    <w:lsdException w:name="Medium Shading 2 Accent 1" w:semiHidden="0" w:uiPriority="69"/>
    <w:lsdException w:name="Medium List 1 Accent 1" w:semiHidden="0" w:uiPriority="70"/>
    <w:lsdException w:name="Revision" w:semiHidden="0" w:uiPriority="71"/>
    <w:lsdException w:name="List Paragraph" w:semiHidden="0" w:uiPriority="72"/>
    <w:lsdException w:name="Quote" w:semiHidden="0" w:uiPriority="73"/>
    <w:lsdException w:name="Intense Quote" w:semiHidden="0" w:uiPriority="60"/>
    <w:lsdException w:name="Medium List 2 Accent 1" w:semiHidden="0" w:uiPriority="61"/>
    <w:lsdException w:name="Medium Grid 1 Accent 1" w:semiHidden="0" w:uiPriority="62"/>
    <w:lsdException w:name="Medium Grid 2 Accent 1" w:semiHidden="0" w:uiPriority="63"/>
    <w:lsdException w:name="Medium Grid 3 Accent 1" w:semiHidden="0" w:uiPriority="64"/>
    <w:lsdException w:name="Dark List Accent 1" w:semiHidden="0" w:uiPriority="65"/>
    <w:lsdException w:name="Colorful Shading Accent 1" w:semiHidden="0" w:uiPriority="66"/>
    <w:lsdException w:name="Colorful List Accent 1" w:semiHidden="0" w:uiPriority="67"/>
    <w:lsdException w:name="Colorful Grid Accent 1" w:semiHidden="0" w:uiPriority="68"/>
    <w:lsdException w:name="Light Shading Accent 2" w:semiHidden="0" w:uiPriority="69"/>
    <w:lsdException w:name="Light List Accent 2" w:semiHidden="0" w:uiPriority="70"/>
    <w:lsdException w:name="Light Grid Accent 2" w:semiHidden="0" w:uiPriority="71"/>
    <w:lsdException w:name="Medium Shading 1 Accent 2" w:semiHidden="0" w:uiPriority="72"/>
    <w:lsdException w:name="Medium Shading 2 Accent 2" w:semiHidden="0" w:uiPriority="73"/>
    <w:lsdException w:name="Medium List 1 Accent 2" w:semiHidden="0" w:uiPriority="60"/>
    <w:lsdException w:name="Medium List 2 Accent 2" w:semiHidden="0" w:uiPriority="61"/>
    <w:lsdException w:name="Medium Grid 1 Accent 2" w:semiHidden="0" w:uiPriority="62"/>
    <w:lsdException w:name="Medium Grid 2 Accent 2" w:semiHidden="0" w:uiPriority="63"/>
    <w:lsdException w:name="Medium Grid 3 Accent 2" w:semiHidden="0" w:uiPriority="64"/>
    <w:lsdException w:name="Dark List Accent 2" w:semiHidden="0" w:uiPriority="65"/>
    <w:lsdException w:name="Colorful Shading Accent 2" w:semiHidden="0" w:uiPriority="66"/>
    <w:lsdException w:name="Colorful List Accent 2" w:semiHidden="0" w:uiPriority="67"/>
    <w:lsdException w:name="Colorful Grid Accent 2" w:semiHidden="0" w:uiPriority="68"/>
    <w:lsdException w:name="Light Shading Accent 3" w:semiHidden="0" w:uiPriority="69"/>
    <w:lsdException w:name="Light List Accent 3" w:semiHidden="0" w:uiPriority="70"/>
    <w:lsdException w:name="Light Grid Accent 3" w:semiHidden="0" w:uiPriority="71"/>
    <w:lsdException w:name="Medium Shading 1 Accent 3" w:semiHidden="0" w:uiPriority="72"/>
    <w:lsdException w:name="Medium Shading 2 Accent 3" w:semiHidden="0" w:uiPriority="73"/>
    <w:lsdException w:name="Medium List 1 Accent 3" w:semiHidden="0" w:uiPriority="60"/>
    <w:lsdException w:name="Medium List 2 Accent 3" w:semiHidden="0" w:uiPriority="61"/>
    <w:lsdException w:name="Medium Grid 1 Accent 3" w:semiHidden="0" w:uiPriority="62"/>
    <w:lsdException w:name="Medium Grid 2 Accent 3" w:semiHidden="0" w:uiPriority="63"/>
    <w:lsdException w:name="Medium Grid 3 Accent 3" w:semiHidden="0" w:uiPriority="64"/>
    <w:lsdException w:name="Dark List Accent 3" w:semiHidden="0" w:uiPriority="65"/>
    <w:lsdException w:name="Colorful Shading Accent 3" w:semiHidden="0" w:uiPriority="66"/>
    <w:lsdException w:name="Colorful List Accent 3" w:semiHidden="0" w:uiPriority="67"/>
    <w:lsdException w:name="Colorful Grid Accent 3" w:semiHidden="0" w:uiPriority="68"/>
    <w:lsdException w:name="Light Shading Accent 4" w:semiHidden="0" w:uiPriority="69"/>
    <w:lsdException w:name="Light List Accent 4" w:semiHidden="0" w:uiPriority="70"/>
    <w:lsdException w:name="Light Grid Accent 4" w:semiHidden="0" w:uiPriority="71"/>
    <w:lsdException w:name="Medium Shading 1 Accent 4" w:semiHidden="0" w:uiPriority="72"/>
    <w:lsdException w:name="Medium Shading 2 Accent 4" w:semiHidden="0" w:uiPriority="73"/>
    <w:lsdException w:name="Medium List 1 Accent 4" w:semiHidden="0" w:uiPriority="60"/>
    <w:lsdException w:name="Medium List 2 Accent 4" w:semiHidden="0" w:uiPriority="61"/>
    <w:lsdException w:name="Medium Grid 1 Accent 4" w:semiHidden="0" w:uiPriority="62"/>
    <w:lsdException w:name="Medium Grid 2 Accent 4" w:semiHidden="0" w:uiPriority="63"/>
    <w:lsdException w:name="Medium Grid 3 Accent 4" w:semiHidden="0" w:uiPriority="64"/>
    <w:lsdException w:name="Dark List Accent 4" w:semiHidden="0" w:uiPriority="65"/>
    <w:lsdException w:name="Colorful Shading Accent 4" w:semiHidden="0" w:uiPriority="66"/>
    <w:lsdException w:name="Colorful List Accent 4" w:semiHidden="0" w:uiPriority="67"/>
    <w:lsdException w:name="Colorful Grid Accent 4" w:semiHidden="0" w:uiPriority="68"/>
    <w:lsdException w:name="Light Shading Accent 5" w:semiHidden="0" w:uiPriority="69"/>
    <w:lsdException w:name="Light List Accent 5" w:semiHidden="0" w:uiPriority="70"/>
    <w:lsdException w:name="Light Grid Accent 5" w:semiHidden="0" w:uiPriority="71"/>
    <w:lsdException w:name="Medium Shading 1 Accent 5" w:semiHidden="0" w:uiPriority="72"/>
    <w:lsdException w:name="Medium Shading 2 Accent 5" w:semiHidden="0" w:uiPriority="73"/>
    <w:lsdException w:name="Medium List 1 Accent 5" w:semiHidden="0" w:uiPriority="60"/>
    <w:lsdException w:name="Medium List 2 Accent 5" w:semiHidden="0" w:uiPriority="61"/>
    <w:lsdException w:name="Medium Grid 1 Accent 5" w:semiHidden="0" w:uiPriority="62"/>
    <w:lsdException w:name="Medium Grid 2 Accent 5" w:semiHidden="0" w:uiPriority="63"/>
    <w:lsdException w:name="Medium Grid 3 Accent 5" w:semiHidden="0" w:uiPriority="64"/>
    <w:lsdException w:name="Dark List Accent 5" w:semiHidden="0" w:uiPriority="65"/>
    <w:lsdException w:name="Colorful Shading Accent 5" w:semiHidden="0" w:uiPriority="66"/>
    <w:lsdException w:name="Colorful List Accent 5" w:semiHidden="0" w:uiPriority="67"/>
    <w:lsdException w:name="Colorful Grid Accent 5" w:semiHidden="0" w:uiPriority="68"/>
    <w:lsdException w:name="Light Shading Accent 6" w:semiHidden="0" w:uiPriority="69"/>
    <w:lsdException w:name="Light List Accent 6" w:semiHidden="0" w:uiPriority="70"/>
    <w:lsdException w:name="Light Grid Accent 6" w:semiHidden="0" w:uiPriority="71"/>
    <w:lsdException w:name="Medium Shading 1 Accent 6" w:semiHidden="0" w:uiPriority="72"/>
    <w:lsdException w:name="Medium Shading 2 Accent 6" w:semiHidden="0" w:uiPriority="73"/>
    <w:lsdException w:name="Medium List 1 Accent 6" w:semiHidden="0" w:uiPriority="19" w:qFormat="1"/>
    <w:lsdException w:name="Medium List 2 Accent 6" w:semiHidden="0" w:uiPriority="21" w:qFormat="1"/>
    <w:lsdException w:name="Medium Grid 1 Accent 6" w:semiHidden="0" w:uiPriority="31" w:qFormat="1"/>
    <w:lsdException w:name="Medium Grid 2 Accent 6" w:semiHidden="0" w:uiPriority="32" w:qFormat="1"/>
    <w:lsdException w:name="Medium Grid 3 Accent 6" w:semiHidden="0" w:uiPriority="33" w:qFormat="1"/>
    <w:lsdException w:name="Dark List Accent 6" w:uiPriority="37" w:unhideWhenUsed="1"/>
    <w:lsdException w:name="Colorful Shading Accent 6" w:uiPriority="39" w:unhideWhenUsed="1" w:qFormat="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7317B"/>
    <w:pPr>
      <w:widowControl w:val="0"/>
      <w:spacing w:after="120" w:line="360" w:lineRule="auto"/>
      <w:jc w:val="both"/>
    </w:pPr>
    <w:rPr>
      <w:rFonts w:ascii="Times New Roman" w:hAnsi="Times New Roman"/>
      <w:sz w:val="24"/>
      <w:szCs w:val="22"/>
    </w:rPr>
  </w:style>
  <w:style w:type="paragraph" w:styleId="Heading1">
    <w:name w:val="heading 1"/>
    <w:basedOn w:val="Normal"/>
    <w:next w:val="Normal"/>
    <w:link w:val="Heading1Char"/>
    <w:uiPriority w:val="9"/>
    <w:qFormat/>
    <w:rsid w:val="00867133"/>
    <w:pPr>
      <w:numPr>
        <w:numId w:val="15"/>
      </w:numPr>
      <w:spacing w:before="600" w:after="240"/>
      <w:ind w:left="431" w:hanging="431"/>
      <w:outlineLvl w:val="0"/>
    </w:pPr>
    <w:rPr>
      <w:rFonts w:eastAsia="Times New Roman"/>
      <w:b/>
      <w:bCs/>
      <w:caps/>
      <w:kern w:val="32"/>
      <w:szCs w:val="32"/>
      <w:lang w:val="x-none"/>
    </w:rPr>
  </w:style>
  <w:style w:type="paragraph" w:styleId="Heading2">
    <w:name w:val="heading 2"/>
    <w:basedOn w:val="Normal"/>
    <w:next w:val="Normal"/>
    <w:link w:val="Heading2Char"/>
    <w:uiPriority w:val="9"/>
    <w:qFormat/>
    <w:rsid w:val="0047317B"/>
    <w:pPr>
      <w:numPr>
        <w:ilvl w:val="1"/>
        <w:numId w:val="15"/>
      </w:numPr>
      <w:spacing w:before="360" w:after="240"/>
      <w:ind w:left="578" w:hanging="578"/>
      <w:outlineLvl w:val="1"/>
    </w:pPr>
    <w:rPr>
      <w:rFonts w:eastAsia="Times New Roman"/>
      <w:b/>
      <w:bCs/>
      <w:iCs/>
      <w:szCs w:val="28"/>
      <w:lang w:val="x-none"/>
    </w:rPr>
  </w:style>
  <w:style w:type="paragraph" w:styleId="Heading3">
    <w:name w:val="heading 3"/>
    <w:basedOn w:val="Normal"/>
    <w:next w:val="Normal"/>
    <w:link w:val="Heading3Char"/>
    <w:uiPriority w:val="9"/>
    <w:qFormat/>
    <w:rsid w:val="0047317B"/>
    <w:pPr>
      <w:numPr>
        <w:ilvl w:val="2"/>
        <w:numId w:val="15"/>
      </w:numPr>
      <w:spacing w:before="360" w:after="240"/>
      <w:outlineLvl w:val="2"/>
    </w:pPr>
    <w:rPr>
      <w:rFonts w:eastAsia="Times New Roman"/>
      <w:bCs/>
      <w:i/>
      <w:szCs w:val="26"/>
      <w:lang w:val="x-none"/>
    </w:rPr>
  </w:style>
  <w:style w:type="paragraph" w:styleId="Heading4">
    <w:name w:val="heading 4"/>
    <w:basedOn w:val="Normal"/>
    <w:next w:val="Normal"/>
    <w:link w:val="Heading4Char"/>
    <w:uiPriority w:val="9"/>
    <w:qFormat/>
    <w:rsid w:val="002F3767"/>
    <w:pPr>
      <w:keepNext/>
      <w:numPr>
        <w:ilvl w:val="3"/>
        <w:numId w:val="15"/>
      </w:numPr>
      <w:spacing w:before="240" w:after="60"/>
      <w:outlineLvl w:val="3"/>
    </w:pPr>
    <w:rPr>
      <w:rFonts w:ascii="Calibri" w:eastAsia="Times New Roman" w:hAnsi="Calibri"/>
      <w:b/>
      <w:bCs/>
      <w:sz w:val="28"/>
      <w:szCs w:val="28"/>
      <w:lang w:val="x-none"/>
    </w:rPr>
  </w:style>
  <w:style w:type="paragraph" w:styleId="Heading5">
    <w:name w:val="heading 5"/>
    <w:basedOn w:val="Normal"/>
    <w:next w:val="Normal"/>
    <w:link w:val="Heading5Char"/>
    <w:uiPriority w:val="9"/>
    <w:qFormat/>
    <w:rsid w:val="002F3767"/>
    <w:pPr>
      <w:numPr>
        <w:ilvl w:val="4"/>
        <w:numId w:val="15"/>
      </w:numPr>
      <w:spacing w:before="240" w:after="60"/>
      <w:outlineLvl w:val="4"/>
    </w:pPr>
    <w:rPr>
      <w:rFonts w:ascii="Calibri" w:eastAsia="Times New Roman" w:hAnsi="Calibri"/>
      <w:b/>
      <w:bCs/>
      <w:i/>
      <w:iCs/>
      <w:sz w:val="26"/>
      <w:szCs w:val="26"/>
      <w:lang w:val="x-none"/>
    </w:rPr>
  </w:style>
  <w:style w:type="paragraph" w:styleId="Heading6">
    <w:name w:val="heading 6"/>
    <w:basedOn w:val="Normal"/>
    <w:next w:val="Normal"/>
    <w:link w:val="Heading6Char"/>
    <w:uiPriority w:val="9"/>
    <w:qFormat/>
    <w:rsid w:val="002F3767"/>
    <w:pPr>
      <w:numPr>
        <w:ilvl w:val="5"/>
        <w:numId w:val="15"/>
      </w:numPr>
      <w:spacing w:before="240" w:after="60"/>
      <w:outlineLvl w:val="5"/>
    </w:pPr>
    <w:rPr>
      <w:rFonts w:ascii="Calibri" w:eastAsia="Times New Roman" w:hAnsi="Calibri"/>
      <w:b/>
      <w:bCs/>
      <w:sz w:val="22"/>
      <w:lang w:val="x-none"/>
    </w:rPr>
  </w:style>
  <w:style w:type="paragraph" w:styleId="Heading7">
    <w:name w:val="heading 7"/>
    <w:basedOn w:val="Normal"/>
    <w:next w:val="Normal"/>
    <w:link w:val="Heading7Char"/>
    <w:uiPriority w:val="9"/>
    <w:qFormat/>
    <w:rsid w:val="002F3767"/>
    <w:pPr>
      <w:numPr>
        <w:ilvl w:val="6"/>
        <w:numId w:val="15"/>
      </w:numPr>
      <w:spacing w:before="240" w:after="60"/>
      <w:outlineLvl w:val="6"/>
    </w:pPr>
    <w:rPr>
      <w:rFonts w:ascii="Calibri" w:eastAsia="Times New Roman" w:hAnsi="Calibri"/>
      <w:szCs w:val="24"/>
      <w:lang w:val="x-none"/>
    </w:rPr>
  </w:style>
  <w:style w:type="paragraph" w:styleId="Heading8">
    <w:name w:val="heading 8"/>
    <w:basedOn w:val="Normal"/>
    <w:next w:val="Normal"/>
    <w:link w:val="Heading8Char"/>
    <w:uiPriority w:val="9"/>
    <w:qFormat/>
    <w:rsid w:val="002F3767"/>
    <w:pPr>
      <w:numPr>
        <w:ilvl w:val="7"/>
        <w:numId w:val="15"/>
      </w:numPr>
      <w:spacing w:before="240" w:after="60"/>
      <w:outlineLvl w:val="7"/>
    </w:pPr>
    <w:rPr>
      <w:rFonts w:ascii="Calibri" w:eastAsia="Times New Roman" w:hAnsi="Calibri"/>
      <w:i/>
      <w:iCs/>
      <w:szCs w:val="24"/>
      <w:lang w:val="x-none"/>
    </w:rPr>
  </w:style>
  <w:style w:type="paragraph" w:styleId="Heading9">
    <w:name w:val="heading 9"/>
    <w:basedOn w:val="Normal"/>
    <w:next w:val="Normal"/>
    <w:link w:val="Heading9Char"/>
    <w:uiPriority w:val="9"/>
    <w:qFormat/>
    <w:rsid w:val="002F3767"/>
    <w:pPr>
      <w:numPr>
        <w:ilvl w:val="8"/>
        <w:numId w:val="15"/>
      </w:numPr>
      <w:spacing w:before="240" w:after="60"/>
      <w:outlineLvl w:val="8"/>
    </w:pPr>
    <w:rPr>
      <w:rFonts w:ascii="Calibri Light" w:eastAsia="Times New Roman" w:hAnsi="Calibri Light"/>
      <w:sz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E4636"/>
    <w:pPr>
      <w:tabs>
        <w:tab w:val="center" w:pos="4252"/>
        <w:tab w:val="right" w:pos="8504"/>
      </w:tabs>
      <w:spacing w:after="0" w:line="240" w:lineRule="auto"/>
    </w:pPr>
    <w:rPr>
      <w:rFonts w:ascii="Calibri" w:hAnsi="Calibri"/>
      <w:sz w:val="20"/>
      <w:szCs w:val="20"/>
      <w:lang w:val="x-none" w:eastAsia="x-none"/>
    </w:rPr>
  </w:style>
  <w:style w:type="character" w:customStyle="1" w:styleId="HeaderChar">
    <w:name w:val="Header Char"/>
    <w:link w:val="Header"/>
    <w:uiPriority w:val="99"/>
    <w:rsid w:val="008E4636"/>
    <w:rPr>
      <w:rFonts w:cs="Times New Roman"/>
    </w:rPr>
  </w:style>
  <w:style w:type="paragraph" w:styleId="Footer">
    <w:name w:val="footer"/>
    <w:basedOn w:val="Normal"/>
    <w:link w:val="FooterChar"/>
    <w:uiPriority w:val="99"/>
    <w:rsid w:val="008E4636"/>
    <w:pPr>
      <w:tabs>
        <w:tab w:val="center" w:pos="4252"/>
        <w:tab w:val="right" w:pos="8504"/>
      </w:tabs>
      <w:spacing w:after="0" w:line="240" w:lineRule="auto"/>
    </w:pPr>
    <w:rPr>
      <w:rFonts w:ascii="Calibri" w:hAnsi="Calibri"/>
      <w:sz w:val="20"/>
      <w:szCs w:val="20"/>
      <w:lang w:val="x-none" w:eastAsia="x-none"/>
    </w:rPr>
  </w:style>
  <w:style w:type="character" w:customStyle="1" w:styleId="FooterChar">
    <w:name w:val="Footer Char"/>
    <w:link w:val="Footer"/>
    <w:uiPriority w:val="99"/>
    <w:rsid w:val="008E4636"/>
    <w:rPr>
      <w:rFonts w:cs="Times New Roman"/>
    </w:rPr>
  </w:style>
  <w:style w:type="paragraph" w:styleId="BalloonText">
    <w:name w:val="Balloon Text"/>
    <w:basedOn w:val="Normal"/>
    <w:link w:val="BalloonTextChar"/>
    <w:uiPriority w:val="99"/>
    <w:semiHidden/>
    <w:rsid w:val="008E4636"/>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E4636"/>
    <w:rPr>
      <w:rFonts w:ascii="Tahoma" w:hAnsi="Tahoma" w:cs="Tahoma"/>
      <w:sz w:val="16"/>
      <w:szCs w:val="16"/>
    </w:rPr>
  </w:style>
  <w:style w:type="paragraph" w:styleId="DocumentMap">
    <w:name w:val="Document Map"/>
    <w:basedOn w:val="Normal"/>
    <w:link w:val="DocumentMapChar"/>
    <w:uiPriority w:val="99"/>
    <w:semiHidden/>
    <w:rsid w:val="00E439BA"/>
    <w:rPr>
      <w:rFonts w:ascii="Tahoma" w:hAnsi="Tahoma"/>
      <w:sz w:val="16"/>
      <w:szCs w:val="16"/>
      <w:lang w:val="x-none"/>
    </w:rPr>
  </w:style>
  <w:style w:type="character" w:customStyle="1" w:styleId="DocumentMapChar">
    <w:name w:val="Document Map Char"/>
    <w:link w:val="DocumentMap"/>
    <w:uiPriority w:val="99"/>
    <w:semiHidden/>
    <w:rsid w:val="00E439BA"/>
    <w:rPr>
      <w:rFonts w:ascii="Tahoma" w:hAnsi="Tahoma" w:cs="Tahoma"/>
      <w:sz w:val="16"/>
      <w:szCs w:val="16"/>
      <w:lang w:eastAsia="en-US"/>
    </w:rPr>
  </w:style>
  <w:style w:type="paragraph" w:styleId="BodyText">
    <w:name w:val="Body Text"/>
    <w:basedOn w:val="Normal"/>
    <w:link w:val="BodyTextChar"/>
    <w:uiPriority w:val="99"/>
    <w:rsid w:val="004E25A6"/>
    <w:pPr>
      <w:spacing w:before="100" w:beforeAutospacing="1" w:after="100" w:afterAutospacing="1" w:line="240" w:lineRule="auto"/>
    </w:pPr>
    <w:rPr>
      <w:rFonts w:ascii="Tahoma" w:hAnsi="Tahoma"/>
      <w:sz w:val="17"/>
      <w:szCs w:val="17"/>
      <w:lang w:val="x-none" w:eastAsia="x-none"/>
    </w:rPr>
  </w:style>
  <w:style w:type="character" w:customStyle="1" w:styleId="BodyTextChar">
    <w:name w:val="Body Text Char"/>
    <w:link w:val="BodyText"/>
    <w:uiPriority w:val="99"/>
    <w:rsid w:val="004E25A6"/>
    <w:rPr>
      <w:rFonts w:ascii="Tahoma" w:hAnsi="Tahoma" w:cs="Tahoma"/>
      <w:sz w:val="17"/>
      <w:szCs w:val="17"/>
    </w:rPr>
  </w:style>
  <w:style w:type="paragraph" w:styleId="NormalWeb">
    <w:name w:val="Normal (Web)"/>
    <w:basedOn w:val="Normal"/>
    <w:uiPriority w:val="99"/>
    <w:semiHidden/>
    <w:rsid w:val="009442F2"/>
    <w:pPr>
      <w:spacing w:before="100" w:beforeAutospacing="1" w:after="100" w:afterAutospacing="1" w:line="240" w:lineRule="auto"/>
    </w:pPr>
    <w:rPr>
      <w:rFonts w:eastAsia="Times New Roman"/>
      <w:szCs w:val="24"/>
      <w:lang w:eastAsia="pt-BR"/>
    </w:rPr>
  </w:style>
  <w:style w:type="character" w:styleId="Strong">
    <w:name w:val="Strong"/>
    <w:uiPriority w:val="99"/>
    <w:qFormat/>
    <w:rsid w:val="009442F2"/>
    <w:rPr>
      <w:rFonts w:cs="Times New Roman"/>
      <w:b/>
      <w:bCs/>
    </w:rPr>
  </w:style>
  <w:style w:type="character" w:customStyle="1" w:styleId="Caracteresdenotaderodap">
    <w:name w:val="Caracteres de nota de rodapé"/>
    <w:uiPriority w:val="99"/>
    <w:rsid w:val="00E10112"/>
  </w:style>
  <w:style w:type="character" w:styleId="Hyperlink">
    <w:name w:val="Hyperlink"/>
    <w:uiPriority w:val="99"/>
    <w:rsid w:val="00E10112"/>
    <w:rPr>
      <w:rFonts w:cs="Times New Roman"/>
      <w:color w:val="000080"/>
      <w:u w:val="single"/>
    </w:rPr>
  </w:style>
  <w:style w:type="character" w:customStyle="1" w:styleId="Refdenotaderodap1">
    <w:name w:val="Ref. de nota de rodapé1"/>
    <w:uiPriority w:val="99"/>
    <w:rsid w:val="00E10112"/>
    <w:rPr>
      <w:vertAlign w:val="superscript"/>
    </w:rPr>
  </w:style>
  <w:style w:type="paragraph" w:styleId="FootnoteText">
    <w:name w:val="footnote text"/>
    <w:basedOn w:val="Normal"/>
    <w:link w:val="FootnoteTextChar"/>
    <w:uiPriority w:val="99"/>
    <w:rsid w:val="0010137F"/>
    <w:pPr>
      <w:spacing w:after="0" w:line="240" w:lineRule="auto"/>
    </w:pPr>
    <w:rPr>
      <w:rFonts w:eastAsia="Times New Roman"/>
      <w:sz w:val="20"/>
      <w:szCs w:val="20"/>
      <w:lang w:val="x-none" w:eastAsia="ar-SA"/>
    </w:rPr>
  </w:style>
  <w:style w:type="character" w:customStyle="1" w:styleId="FootnoteTextChar">
    <w:name w:val="Footnote Text Char"/>
    <w:link w:val="FootnoteText"/>
    <w:uiPriority w:val="99"/>
    <w:rsid w:val="0010137F"/>
    <w:rPr>
      <w:rFonts w:ascii="Times New Roman" w:eastAsia="Times New Roman" w:hAnsi="Times New Roman"/>
      <w:lang w:eastAsia="ar-SA"/>
    </w:rPr>
  </w:style>
  <w:style w:type="paragraph" w:customStyle="1" w:styleId="Listascommarcadores">
    <w:name w:val="Listas com marcadores"/>
    <w:basedOn w:val="Normal"/>
    <w:next w:val="Normal"/>
    <w:uiPriority w:val="99"/>
    <w:rsid w:val="00867133"/>
    <w:pPr>
      <w:numPr>
        <w:numId w:val="16"/>
      </w:numPr>
      <w:spacing w:line="240" w:lineRule="auto"/>
    </w:pPr>
    <w:rPr>
      <w:rFonts w:ascii="Times" w:eastAsia="Times New Roman" w:hAnsi="Times"/>
      <w:color w:val="000000"/>
      <w:szCs w:val="20"/>
      <w:lang w:eastAsia="ar-SA"/>
    </w:rPr>
  </w:style>
  <w:style w:type="paragraph" w:customStyle="1" w:styleId="VIIIESUD-pargrafopadro">
    <w:name w:val="VIII ESUD - parágrafo padrão"/>
    <w:basedOn w:val="Normal"/>
    <w:uiPriority w:val="99"/>
    <w:rsid w:val="00E10112"/>
    <w:pPr>
      <w:suppressAutoHyphens/>
      <w:spacing w:before="119" w:after="0" w:line="240" w:lineRule="auto"/>
      <w:ind w:firstLine="709"/>
    </w:pPr>
    <w:rPr>
      <w:rFonts w:ascii="Times" w:eastAsia="Times New Roman" w:hAnsi="Times"/>
      <w:color w:val="000000"/>
      <w:szCs w:val="20"/>
      <w:lang w:eastAsia="ar-SA"/>
    </w:rPr>
  </w:style>
  <w:style w:type="paragraph" w:customStyle="1" w:styleId="VIIIESUD-Resumo">
    <w:name w:val="VIII ESUD - Resumo"/>
    <w:basedOn w:val="Normal"/>
    <w:next w:val="VIIIESUD-Ttuloseonvel1"/>
    <w:uiPriority w:val="99"/>
    <w:rsid w:val="00E10112"/>
    <w:pPr>
      <w:suppressAutoHyphens/>
      <w:spacing w:before="119" w:after="119" w:line="240" w:lineRule="auto"/>
      <w:ind w:left="454" w:right="454"/>
    </w:pPr>
    <w:rPr>
      <w:rFonts w:ascii="Times" w:eastAsia="Times New Roman" w:hAnsi="Times"/>
      <w:i/>
      <w:szCs w:val="20"/>
      <w:lang w:eastAsia="ar-SA"/>
    </w:rPr>
  </w:style>
  <w:style w:type="paragraph" w:customStyle="1" w:styleId="VIIIESUD-figura">
    <w:name w:val="VIII ESUD - figura"/>
    <w:basedOn w:val="Normal"/>
    <w:next w:val="VIIIESUD-Legenda"/>
    <w:uiPriority w:val="99"/>
    <w:rsid w:val="00E10112"/>
    <w:pPr>
      <w:keepNext/>
      <w:suppressAutoHyphens/>
      <w:spacing w:before="119" w:after="0" w:line="240" w:lineRule="auto"/>
      <w:jc w:val="center"/>
    </w:pPr>
    <w:rPr>
      <w:rFonts w:ascii="Times" w:eastAsia="Times New Roman" w:hAnsi="Times"/>
      <w:szCs w:val="20"/>
      <w:lang w:eastAsia="ar-SA"/>
    </w:rPr>
  </w:style>
  <w:style w:type="paragraph" w:customStyle="1" w:styleId="VIIIESUD-Legenda">
    <w:name w:val="VIII ESUD - Legenda"/>
    <w:basedOn w:val="Normal"/>
    <w:next w:val="VIIIESUD-pargrafopadro"/>
    <w:uiPriority w:val="99"/>
    <w:rsid w:val="00E10112"/>
    <w:pPr>
      <w:suppressAutoHyphens/>
      <w:spacing w:before="119" w:after="119" w:line="240" w:lineRule="auto"/>
      <w:ind w:left="454" w:right="454"/>
      <w:jc w:val="center"/>
    </w:pPr>
    <w:rPr>
      <w:rFonts w:ascii="Arial" w:eastAsia="Times New Roman" w:hAnsi="Arial"/>
      <w:b/>
      <w:i/>
      <w:sz w:val="20"/>
      <w:szCs w:val="20"/>
      <w:lang w:eastAsia="ar-SA"/>
    </w:rPr>
  </w:style>
  <w:style w:type="paragraph" w:customStyle="1" w:styleId="VIIIESUD-TtuloReferncias">
    <w:name w:val="VIII ESUD - Título Referências"/>
    <w:basedOn w:val="Normal"/>
    <w:next w:val="Listascommarcadores"/>
    <w:uiPriority w:val="99"/>
    <w:rsid w:val="00E10112"/>
    <w:pPr>
      <w:keepNext/>
      <w:suppressAutoHyphens/>
      <w:spacing w:before="238" w:after="0" w:line="240" w:lineRule="auto"/>
    </w:pPr>
    <w:rPr>
      <w:rFonts w:ascii="Times" w:eastAsia="Times New Roman" w:hAnsi="Times"/>
      <w:b/>
      <w:sz w:val="26"/>
      <w:szCs w:val="20"/>
      <w:lang w:eastAsia="ar-SA"/>
    </w:rPr>
  </w:style>
  <w:style w:type="paragraph" w:customStyle="1" w:styleId="VIIIESUD-Titulodotrabalho">
    <w:name w:val="VIII ESUD - Titulo do trabalho"/>
    <w:basedOn w:val="Normal"/>
    <w:next w:val="Normal"/>
    <w:uiPriority w:val="99"/>
    <w:rsid w:val="00E10112"/>
    <w:pPr>
      <w:suppressAutoHyphens/>
      <w:spacing w:before="238" w:after="0" w:line="240" w:lineRule="auto"/>
      <w:jc w:val="center"/>
    </w:pPr>
    <w:rPr>
      <w:rFonts w:ascii="Times" w:eastAsia="Times New Roman" w:hAnsi="Times"/>
      <w:b/>
      <w:sz w:val="32"/>
      <w:szCs w:val="20"/>
      <w:lang w:eastAsia="ar-SA"/>
    </w:rPr>
  </w:style>
  <w:style w:type="paragraph" w:customStyle="1" w:styleId="VIIIESUD-Ttuloseonvel1">
    <w:name w:val="VIII ESUD - Título seção nível 1"/>
    <w:basedOn w:val="Normal"/>
    <w:next w:val="VIIIESUD-primeiropargrafodeseo"/>
    <w:uiPriority w:val="99"/>
    <w:rsid w:val="00E10112"/>
    <w:pPr>
      <w:keepNext/>
      <w:tabs>
        <w:tab w:val="num" w:pos="425"/>
      </w:tabs>
      <w:suppressAutoHyphens/>
      <w:spacing w:before="238" w:after="0" w:line="240" w:lineRule="auto"/>
      <w:ind w:left="425" w:hanging="425"/>
      <w:outlineLvl w:val="0"/>
    </w:pPr>
    <w:rPr>
      <w:rFonts w:ascii="Times" w:eastAsia="Times New Roman" w:hAnsi="Times"/>
      <w:b/>
      <w:sz w:val="26"/>
      <w:szCs w:val="20"/>
      <w:lang w:eastAsia="ar-SA"/>
    </w:rPr>
  </w:style>
  <w:style w:type="paragraph" w:customStyle="1" w:styleId="VIIIESUD-Ttuloseonvel2">
    <w:name w:val="VIII ESUD - Título seção nível 2"/>
    <w:basedOn w:val="Normal"/>
    <w:next w:val="VIIIESUD-primeiropargrafodeseo"/>
    <w:uiPriority w:val="99"/>
    <w:rsid w:val="00E10112"/>
    <w:pPr>
      <w:keepNext/>
      <w:tabs>
        <w:tab w:val="num" w:pos="567"/>
      </w:tabs>
      <w:suppressAutoHyphens/>
      <w:spacing w:before="238" w:after="0" w:line="240" w:lineRule="auto"/>
      <w:ind w:left="567" w:hanging="567"/>
      <w:outlineLvl w:val="1"/>
    </w:pPr>
    <w:rPr>
      <w:rFonts w:ascii="Times" w:eastAsia="Times New Roman" w:hAnsi="Times"/>
      <w:b/>
      <w:szCs w:val="20"/>
      <w:lang w:eastAsia="ar-SA"/>
    </w:rPr>
  </w:style>
  <w:style w:type="paragraph" w:customStyle="1" w:styleId="VIIIESUD-primeiropargrafodeseo">
    <w:name w:val="VIII ESUD - primeiro parágrafo de seção"/>
    <w:basedOn w:val="VIIIESUD-pargrafopadro"/>
    <w:next w:val="VIIIESUD-pargrafopadro"/>
    <w:uiPriority w:val="99"/>
    <w:rsid w:val="00E10112"/>
    <w:pPr>
      <w:ind w:firstLine="0"/>
    </w:pPr>
  </w:style>
  <w:style w:type="paragraph" w:customStyle="1" w:styleId="VIIIESUD-Cabealho">
    <w:name w:val="VIII ESUD - Cabeçalho"/>
    <w:basedOn w:val="Header"/>
    <w:uiPriority w:val="99"/>
    <w:rsid w:val="00E10112"/>
    <w:pPr>
      <w:pBdr>
        <w:bottom w:val="double" w:sz="2" w:space="0" w:color="000000"/>
      </w:pBdr>
      <w:shd w:val="clear" w:color="auto" w:fill="E6E6E6"/>
      <w:tabs>
        <w:tab w:val="clear" w:pos="4252"/>
        <w:tab w:val="clear" w:pos="8504"/>
        <w:tab w:val="center" w:pos="4419"/>
        <w:tab w:val="right" w:pos="8838"/>
      </w:tabs>
      <w:suppressAutoHyphens/>
      <w:jc w:val="center"/>
    </w:pPr>
    <w:rPr>
      <w:rFonts w:ascii="Times New Roman" w:eastAsia="Times New Roman" w:hAnsi="Times New Roman"/>
      <w:sz w:val="26"/>
      <w:lang w:eastAsia="ar-SA"/>
    </w:rPr>
  </w:style>
  <w:style w:type="paragraph" w:customStyle="1" w:styleId="VIIIESUD-Formulas">
    <w:name w:val="VIII ESUD - Formulas"/>
    <w:basedOn w:val="VIIIESUD-primeiropargrafodeseo"/>
    <w:next w:val="VIIIESUD-pargrafopadro"/>
    <w:uiPriority w:val="99"/>
    <w:rsid w:val="00E10112"/>
    <w:pPr>
      <w:spacing w:before="232" w:after="119"/>
      <w:jc w:val="center"/>
    </w:pPr>
  </w:style>
  <w:style w:type="paragraph" w:customStyle="1" w:styleId="VIIIESUDCitaesdeoutrosautores">
    <w:name w:val="VIII ESUD – Citações de outros autores"/>
    <w:basedOn w:val="VIIIESUD-pargrafopadro"/>
    <w:next w:val="VIIIESUD-pargrafopadro"/>
    <w:uiPriority w:val="99"/>
    <w:rsid w:val="00E10112"/>
    <w:pPr>
      <w:suppressAutoHyphens w:val="0"/>
      <w:spacing w:before="232" w:after="119"/>
      <w:ind w:left="2268" w:firstLine="0"/>
    </w:pPr>
    <w:rPr>
      <w:sz w:val="20"/>
    </w:rPr>
  </w:style>
  <w:style w:type="table" w:styleId="TableGrid">
    <w:name w:val="Table Grid"/>
    <w:basedOn w:val="TableNormal"/>
    <w:uiPriority w:val="99"/>
    <w:rsid w:val="00FB32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uiPriority w:val="99"/>
    <w:rsid w:val="00B607D6"/>
    <w:rPr>
      <w:rFonts w:cs="Times New Roman"/>
      <w:vertAlign w:val="superscript"/>
    </w:rPr>
  </w:style>
  <w:style w:type="character" w:styleId="PageNumber">
    <w:name w:val="page number"/>
    <w:uiPriority w:val="99"/>
    <w:rsid w:val="009F1AC8"/>
    <w:rPr>
      <w:rFonts w:eastAsia="Times New Roman" w:cs="Times New Roman"/>
      <w:sz w:val="22"/>
      <w:szCs w:val="22"/>
      <w:lang w:val="pt-BR"/>
    </w:rPr>
  </w:style>
  <w:style w:type="paragraph" w:customStyle="1" w:styleId="NoSpacing1">
    <w:name w:val="No Spacing1"/>
    <w:aliases w:val="Autor-filiacao-email"/>
    <w:link w:val="NoSpacingChar"/>
    <w:uiPriority w:val="99"/>
    <w:qFormat/>
    <w:rsid w:val="00E74DD3"/>
    <w:pPr>
      <w:jc w:val="right"/>
    </w:pPr>
    <w:rPr>
      <w:rFonts w:ascii="Times New Roman" w:eastAsia="Times New Roman" w:hAnsi="Times New Roman"/>
      <w:sz w:val="22"/>
      <w:szCs w:val="22"/>
    </w:rPr>
  </w:style>
  <w:style w:type="character" w:customStyle="1" w:styleId="NoSpacingChar">
    <w:name w:val="No Spacing Char"/>
    <w:aliases w:val="Autor-filiacao-email Char"/>
    <w:link w:val="NoSpacing1"/>
    <w:uiPriority w:val="99"/>
    <w:rsid w:val="00E74DD3"/>
    <w:rPr>
      <w:rFonts w:ascii="Times New Roman" w:eastAsia="Times New Roman" w:hAnsi="Times New Roman"/>
      <w:sz w:val="22"/>
      <w:szCs w:val="22"/>
      <w:lang w:eastAsia="en-US" w:bidi="ar-SA"/>
    </w:rPr>
  </w:style>
  <w:style w:type="paragraph" w:customStyle="1" w:styleId="ColorfulList-Accent11">
    <w:name w:val="Colorful List - Accent 11"/>
    <w:basedOn w:val="Normal"/>
    <w:uiPriority w:val="34"/>
    <w:qFormat/>
    <w:rsid w:val="00187F12"/>
    <w:pPr>
      <w:ind w:left="720"/>
      <w:contextualSpacing/>
    </w:pPr>
  </w:style>
  <w:style w:type="paragraph" w:customStyle="1" w:styleId="ColorfulGrid-Accent11">
    <w:name w:val="Colorful Grid - Accent 11"/>
    <w:basedOn w:val="Normal"/>
    <w:next w:val="Normal"/>
    <w:link w:val="ColorfulGrid-Accent1Char"/>
    <w:uiPriority w:val="29"/>
    <w:qFormat/>
    <w:rsid w:val="00D503FC"/>
    <w:pPr>
      <w:spacing w:before="120" w:after="240" w:line="240" w:lineRule="auto"/>
      <w:ind w:left="2268"/>
    </w:pPr>
    <w:rPr>
      <w:iCs/>
      <w:sz w:val="22"/>
      <w:lang w:val="x-none"/>
    </w:rPr>
  </w:style>
  <w:style w:type="character" w:customStyle="1" w:styleId="ColorfulGrid-Accent1Char">
    <w:name w:val="Colorful Grid - Accent 1 Char"/>
    <w:link w:val="ColorfulGrid-Accent11"/>
    <w:uiPriority w:val="29"/>
    <w:rsid w:val="00D503FC"/>
    <w:rPr>
      <w:rFonts w:ascii="Times New Roman" w:hAnsi="Times New Roman"/>
      <w:iCs/>
      <w:sz w:val="22"/>
      <w:szCs w:val="22"/>
      <w:lang w:eastAsia="en-US"/>
    </w:rPr>
  </w:style>
  <w:style w:type="character" w:customStyle="1" w:styleId="Heading1Char">
    <w:name w:val="Heading 1 Char"/>
    <w:link w:val="Heading1"/>
    <w:uiPriority w:val="9"/>
    <w:rsid w:val="00867133"/>
    <w:rPr>
      <w:rFonts w:ascii="Times New Roman" w:eastAsia="Times New Roman" w:hAnsi="Times New Roman"/>
      <w:b/>
      <w:bCs/>
      <w:caps/>
      <w:kern w:val="32"/>
      <w:sz w:val="24"/>
      <w:szCs w:val="32"/>
      <w:lang w:eastAsia="en-US"/>
    </w:rPr>
  </w:style>
  <w:style w:type="paragraph" w:styleId="Title">
    <w:name w:val="Title"/>
    <w:basedOn w:val="Normal"/>
    <w:next w:val="Normal"/>
    <w:link w:val="TitleChar"/>
    <w:uiPriority w:val="10"/>
    <w:qFormat/>
    <w:rsid w:val="00ED2174"/>
    <w:pPr>
      <w:spacing w:before="240" w:after="480"/>
      <w:jc w:val="center"/>
      <w:outlineLvl w:val="0"/>
    </w:pPr>
    <w:rPr>
      <w:rFonts w:eastAsia="Times New Roman"/>
      <w:b/>
      <w:bCs/>
      <w:caps/>
      <w:kern w:val="28"/>
      <w:sz w:val="28"/>
      <w:szCs w:val="32"/>
      <w:lang w:val="x-none"/>
    </w:rPr>
  </w:style>
  <w:style w:type="character" w:customStyle="1" w:styleId="TitleChar">
    <w:name w:val="Title Char"/>
    <w:link w:val="Title"/>
    <w:uiPriority w:val="10"/>
    <w:rsid w:val="00ED2174"/>
    <w:rPr>
      <w:rFonts w:ascii="Times New Roman" w:eastAsia="Times New Roman" w:hAnsi="Times New Roman"/>
      <w:b/>
      <w:bCs/>
      <w:caps/>
      <w:kern w:val="28"/>
      <w:sz w:val="28"/>
      <w:szCs w:val="32"/>
      <w:lang w:eastAsia="en-US"/>
    </w:rPr>
  </w:style>
  <w:style w:type="character" w:customStyle="1" w:styleId="Heading2Char">
    <w:name w:val="Heading 2 Char"/>
    <w:link w:val="Heading2"/>
    <w:uiPriority w:val="9"/>
    <w:rsid w:val="0047317B"/>
    <w:rPr>
      <w:rFonts w:ascii="Times New Roman" w:eastAsia="Times New Roman" w:hAnsi="Times New Roman"/>
      <w:b/>
      <w:bCs/>
      <w:iCs/>
      <w:sz w:val="24"/>
      <w:szCs w:val="28"/>
      <w:lang w:eastAsia="en-US"/>
    </w:rPr>
  </w:style>
  <w:style w:type="character" w:customStyle="1" w:styleId="Heading3Char">
    <w:name w:val="Heading 3 Char"/>
    <w:link w:val="Heading3"/>
    <w:uiPriority w:val="9"/>
    <w:rsid w:val="0047317B"/>
    <w:rPr>
      <w:rFonts w:ascii="Times New Roman" w:eastAsia="Times New Roman" w:hAnsi="Times New Roman"/>
      <w:bCs/>
      <w:i/>
      <w:sz w:val="24"/>
      <w:szCs w:val="26"/>
      <w:lang w:eastAsia="en-US"/>
    </w:rPr>
  </w:style>
  <w:style w:type="character" w:customStyle="1" w:styleId="Heading4Char">
    <w:name w:val="Heading 4 Char"/>
    <w:link w:val="Heading4"/>
    <w:uiPriority w:val="9"/>
    <w:semiHidden/>
    <w:rsid w:val="002F376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2F376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2F3767"/>
    <w:rPr>
      <w:rFonts w:ascii="Calibri" w:eastAsia="Times New Roman" w:hAnsi="Calibri" w:cs="Times New Roman"/>
      <w:b/>
      <w:bCs/>
      <w:sz w:val="22"/>
      <w:szCs w:val="22"/>
      <w:lang w:eastAsia="en-US"/>
    </w:rPr>
  </w:style>
  <w:style w:type="character" w:customStyle="1" w:styleId="Heading7Char">
    <w:name w:val="Heading 7 Char"/>
    <w:link w:val="Heading7"/>
    <w:uiPriority w:val="9"/>
    <w:semiHidden/>
    <w:rsid w:val="002F3767"/>
    <w:rPr>
      <w:rFonts w:ascii="Calibri" w:eastAsia="Times New Roman" w:hAnsi="Calibri" w:cs="Times New Roman"/>
      <w:sz w:val="24"/>
      <w:szCs w:val="24"/>
      <w:lang w:eastAsia="en-US"/>
    </w:rPr>
  </w:style>
  <w:style w:type="character" w:customStyle="1" w:styleId="Heading8Char">
    <w:name w:val="Heading 8 Char"/>
    <w:link w:val="Heading8"/>
    <w:uiPriority w:val="9"/>
    <w:semiHidden/>
    <w:rsid w:val="002F3767"/>
    <w:rPr>
      <w:rFonts w:ascii="Calibri" w:eastAsia="Times New Roman" w:hAnsi="Calibri" w:cs="Times New Roman"/>
      <w:i/>
      <w:iCs/>
      <w:sz w:val="24"/>
      <w:szCs w:val="24"/>
      <w:lang w:eastAsia="en-US"/>
    </w:rPr>
  </w:style>
  <w:style w:type="character" w:customStyle="1" w:styleId="Heading9Char">
    <w:name w:val="Heading 9 Char"/>
    <w:link w:val="Heading9"/>
    <w:uiPriority w:val="9"/>
    <w:semiHidden/>
    <w:rsid w:val="002F3767"/>
    <w:rPr>
      <w:rFonts w:ascii="Calibri Light" w:eastAsia="Times New Roman" w:hAnsi="Calibri Light" w:cs="Times New Roman"/>
      <w:sz w:val="22"/>
      <w:szCs w:val="22"/>
      <w:lang w:eastAsia="en-US"/>
    </w:rPr>
  </w:style>
  <w:style w:type="paragraph" w:styleId="Caption">
    <w:name w:val="caption"/>
    <w:basedOn w:val="Normal"/>
    <w:next w:val="Normal"/>
    <w:uiPriority w:val="35"/>
    <w:qFormat/>
    <w:rsid w:val="00970DAC"/>
    <w:pPr>
      <w:spacing w:before="120" w:after="240" w:line="240" w:lineRule="auto"/>
      <w:jc w:val="center"/>
    </w:pPr>
    <w:rPr>
      <w:bCs/>
      <w:sz w:val="20"/>
      <w:szCs w:val="20"/>
    </w:rPr>
  </w:style>
  <w:style w:type="paragraph" w:customStyle="1" w:styleId="LightShading-Accent21">
    <w:name w:val="Light Shading - Accent 21"/>
    <w:basedOn w:val="Normal"/>
    <w:next w:val="Normal"/>
    <w:link w:val="LightShading-Accent2Char"/>
    <w:uiPriority w:val="30"/>
    <w:qFormat/>
    <w:rsid w:val="009E7635"/>
    <w:pPr>
      <w:spacing w:before="120" w:line="240" w:lineRule="auto"/>
    </w:pPr>
    <w:rPr>
      <w:iCs/>
      <w:sz w:val="22"/>
      <w:lang w:val="x-none"/>
    </w:rPr>
  </w:style>
  <w:style w:type="character" w:customStyle="1" w:styleId="LightShading-Accent2Char">
    <w:name w:val="Light Shading - Accent 2 Char"/>
    <w:link w:val="LightShading-Accent21"/>
    <w:uiPriority w:val="30"/>
    <w:rsid w:val="009E7635"/>
    <w:rPr>
      <w:rFonts w:ascii="Times New Roman" w:hAnsi="Times New Roman"/>
      <w:iCs/>
      <w:sz w:val="22"/>
      <w:szCs w:val="22"/>
      <w:lang w:eastAsia="en-US"/>
    </w:rPr>
  </w:style>
  <w:style w:type="paragraph" w:customStyle="1" w:styleId="Referncias">
    <w:name w:val="Referências"/>
    <w:basedOn w:val="Normal"/>
    <w:qFormat/>
    <w:rsid w:val="009D751C"/>
    <w:pPr>
      <w:spacing w:line="240" w:lineRule="auto"/>
    </w:pPr>
  </w:style>
  <w:style w:type="character" w:styleId="CommentReference">
    <w:name w:val="annotation reference"/>
    <w:uiPriority w:val="99"/>
    <w:semiHidden/>
    <w:unhideWhenUsed/>
    <w:rsid w:val="00B81D52"/>
    <w:rPr>
      <w:sz w:val="16"/>
      <w:szCs w:val="16"/>
    </w:rPr>
  </w:style>
  <w:style w:type="paragraph" w:styleId="CommentText">
    <w:name w:val="annotation text"/>
    <w:basedOn w:val="Normal"/>
    <w:link w:val="CommentTextChar"/>
    <w:uiPriority w:val="99"/>
    <w:semiHidden/>
    <w:unhideWhenUsed/>
    <w:rsid w:val="00B81D52"/>
    <w:rPr>
      <w:sz w:val="20"/>
      <w:szCs w:val="20"/>
      <w:lang w:val="x-none"/>
    </w:rPr>
  </w:style>
  <w:style w:type="character" w:customStyle="1" w:styleId="CommentTextChar">
    <w:name w:val="Comment Text Char"/>
    <w:link w:val="CommentText"/>
    <w:uiPriority w:val="99"/>
    <w:semiHidden/>
    <w:rsid w:val="00B81D52"/>
    <w:rPr>
      <w:rFonts w:ascii="Times New Roman" w:hAnsi="Times New Roman"/>
      <w:lang w:eastAsia="en-US"/>
    </w:rPr>
  </w:style>
  <w:style w:type="paragraph" w:styleId="CommentSubject">
    <w:name w:val="annotation subject"/>
    <w:basedOn w:val="CommentText"/>
    <w:next w:val="CommentText"/>
    <w:link w:val="CommentSubjectChar"/>
    <w:uiPriority w:val="99"/>
    <w:semiHidden/>
    <w:unhideWhenUsed/>
    <w:rsid w:val="00B81D52"/>
    <w:rPr>
      <w:b/>
      <w:bCs/>
    </w:rPr>
  </w:style>
  <w:style w:type="character" w:customStyle="1" w:styleId="CommentSubjectChar">
    <w:name w:val="Comment Subject Char"/>
    <w:link w:val="CommentSubject"/>
    <w:uiPriority w:val="99"/>
    <w:semiHidden/>
    <w:rsid w:val="00B81D52"/>
    <w:rPr>
      <w:rFonts w:ascii="Times New Roman" w:hAnsi="Times New Roman"/>
      <w:b/>
      <w:bCs/>
      <w:lang w:eastAsia="en-US"/>
    </w:rPr>
  </w:style>
  <w:style w:type="paragraph" w:customStyle="1" w:styleId="PargrafodaLista1">
    <w:name w:val="Parágrafo da Lista1"/>
    <w:basedOn w:val="Normal"/>
    <w:uiPriority w:val="34"/>
    <w:qFormat/>
    <w:rsid w:val="00284731"/>
    <w:pPr>
      <w:widowControl/>
      <w:spacing w:after="200" w:line="276" w:lineRule="auto"/>
      <w:ind w:left="720"/>
      <w:contextualSpacing/>
      <w:jc w:val="left"/>
    </w:pPr>
    <w:rPr>
      <w:rFonts w:ascii="Calibri" w:hAnsi="Calibri"/>
      <w:sz w:val="22"/>
    </w:rPr>
  </w:style>
  <w:style w:type="paragraph" w:styleId="BodyText3">
    <w:name w:val="Body Text 3"/>
    <w:basedOn w:val="Normal"/>
    <w:link w:val="BodyText3Char"/>
    <w:uiPriority w:val="99"/>
    <w:semiHidden/>
    <w:unhideWhenUsed/>
    <w:rsid w:val="00284731"/>
    <w:rPr>
      <w:sz w:val="16"/>
      <w:szCs w:val="16"/>
      <w:lang w:val="x-none" w:eastAsia="x-none"/>
    </w:rPr>
  </w:style>
  <w:style w:type="character" w:customStyle="1" w:styleId="BodyText3Char">
    <w:name w:val="Body Text 3 Char"/>
    <w:link w:val="BodyText3"/>
    <w:uiPriority w:val="99"/>
    <w:semiHidden/>
    <w:rsid w:val="00284731"/>
    <w:rPr>
      <w:rFonts w:ascii="Times New Roman" w:hAnsi="Times New Roman"/>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en-US" w:bidi="ar-SA"/>
      </w:rPr>
    </w:rPrDefault>
    <w:pPrDefault/>
  </w:docDefaults>
  <w:latentStyles w:defLockedState="0" w:defUIPriority="99" w:defSemiHidden="1" w:defUnhideWhenUsed="0" w:defQFormat="0" w:count="276">
    <w:lsdException w:name="Normal" w:semiHidden="0" w:uiPriority="0" w:qFormat="1"/>
    <w:lsdException w:name="heading 1" w:semiHidden="0" w:uiPriority="9" w:qFormat="1"/>
    <w:lsdException w:name="heading 2" w:semiHidden="0" w:uiPriority="9" w:qFormat="1"/>
    <w:lsdException w:name="heading 3" w:semiHidden="0" w:uiPriority="9" w:qFormat="1"/>
    <w:lsdException w:name="heading 4" w:semiHidden="0" w:uiPriority="9" w:qFormat="1"/>
    <w:lsdException w:name="heading 5" w:semiHidden="0" w:uiPriority="9" w:qFormat="1"/>
    <w:lsdException w:name="heading 6" w:semiHidden="0" w:uiPriority="9" w:qFormat="1"/>
    <w:lsdException w:name="heading 7" w:semiHidden="0" w:uiPriority="9" w:qFormat="1"/>
    <w:lsdException w:name="heading 8" w:semiHidden="0" w:uiPriority="9" w:qFormat="1"/>
    <w:lsdException w:name="heading 9" w:semiHidden="0" w:uiPriority="9"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annotation text" w:unhideWhenUsed="1"/>
    <w:lsdException w:name="index heading" w:unhideWhenUsed="1"/>
    <w:lsdException w:name="caption" w:semiHidden="0" w:uiPriority="35" w:qFormat="1"/>
    <w:lsdException w:name="table of figures" w:unhideWhenUsed="1"/>
    <w:lsdException w:name="envelope address" w:unhideWhenUsed="1"/>
    <w:lsdException w:name="envelope return" w:unhideWhenUsed="1"/>
    <w:lsdException w:name="annotation reference" w:unhideWhenUsed="1"/>
    <w:lsdException w:name="lin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uiPriority="10" w:qFormat="1"/>
    <w:lsdException w:name="Closing" w:unhideWhenUsed="1"/>
    <w:lsdException w:name="Signature"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FollowedHyperlink" w:unhideWhenUsed="1"/>
    <w:lsdException w:name="Strong" w:semiHidden="0" w:qFormat="1"/>
    <w:lsdException w:name="Emphasis" w:semiHidden="0" w:uiPriority="20" w:qFormat="1"/>
    <w:lsdException w:name="Plain Text" w:unhideWhenUsed="1"/>
    <w:lsdException w:name="E-mail Signature" w:unhideWhenUsed="1"/>
    <w:lsdException w:name="HTML Top of Form" w:unhideWhenUsed="1"/>
    <w:lsdException w:name="HTML Bottom of Form"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lsdException w:name="Table Theme" w:unhideWhenUsed="1"/>
    <w:lsdException w:name="Note Level 2" w:semiHidden="0" w:qFormat="1"/>
    <w:lsdException w:name="Note Level 3" w:semiHidden="0" w:uiPriority="60"/>
    <w:lsdException w:name="Note Level 4" w:semiHidden="0" w:uiPriority="61"/>
    <w:lsdException w:name="Note Level 5" w:semiHidden="0" w:uiPriority="62"/>
    <w:lsdException w:name="Note Level 6" w:semiHidden="0" w:uiPriority="63"/>
    <w:lsdException w:name="Note Level 7" w:semiHidden="0" w:uiPriority="64"/>
    <w:lsdException w:name="Note Level 8" w:semiHidden="0" w:uiPriority="65"/>
    <w:lsdException w:name="Note Level 9" w:semiHidden="0" w:uiPriority="66"/>
    <w:lsdException w:name="Placeholder Text" w:semiHidden="0" w:uiPriority="67"/>
    <w:lsdException w:name="No Spacing" w:semiHidden="0" w:uiPriority="68"/>
    <w:lsdException w:name="Light Shading" w:semiHidden="0" w:uiPriority="69"/>
    <w:lsdException w:name="Light List" w:semiHidden="0" w:uiPriority="70"/>
    <w:lsdException w:name="Light Grid" w:semiHidden="0" w:uiPriority="71"/>
    <w:lsdException w:name="Medium Shading 1" w:semiHidden="0" w:uiPriority="72"/>
    <w:lsdException w:name="Medium Shading 2" w:semiHidden="0" w:uiPriority="73"/>
    <w:lsdException w:name="Medium List 1" w:semiHidden="0" w:uiPriority="60"/>
    <w:lsdException w:name="Medium List 2" w:semiHidden="0" w:uiPriority="61"/>
    <w:lsdException w:name="Medium Grid 1" w:semiHidden="0" w:uiPriority="62"/>
    <w:lsdException w:name="Medium Grid 2" w:semiHidden="0" w:uiPriority="63"/>
    <w:lsdException w:name="Medium Grid 3" w:semiHidden="0" w:uiPriority="64"/>
    <w:lsdException w:name="Dark List" w:semiHidden="0" w:uiPriority="65"/>
    <w:lsdException w:name="Colorful List" w:semiHidden="0" w:uiPriority="34" w:qFormat="1"/>
    <w:lsdException w:name="Colorful Grid" w:semiHidden="0" w:uiPriority="29" w:qFormat="1"/>
    <w:lsdException w:name="Light Shading Accent 1" w:semiHidden="0" w:uiPriority="30" w:qFormat="1"/>
    <w:lsdException w:name="Light List Accent 1" w:semiHidden="0" w:uiPriority="66"/>
    <w:lsdException w:name="Light Grid Accent 1" w:semiHidden="0" w:uiPriority="67"/>
    <w:lsdException w:name="Medium Shading 1 Accent 1" w:semiHidden="0" w:uiPriority="68"/>
    <w:lsdException w:name="Medium Shading 2 Accent 1" w:semiHidden="0" w:uiPriority="69"/>
    <w:lsdException w:name="Medium List 1 Accent 1" w:semiHidden="0" w:uiPriority="70"/>
    <w:lsdException w:name="Revision" w:semiHidden="0" w:uiPriority="71"/>
    <w:lsdException w:name="List Paragraph" w:semiHidden="0" w:uiPriority="72"/>
    <w:lsdException w:name="Quote" w:semiHidden="0" w:uiPriority="73"/>
    <w:lsdException w:name="Intense Quote" w:semiHidden="0" w:uiPriority="60"/>
    <w:lsdException w:name="Medium List 2 Accent 1" w:semiHidden="0" w:uiPriority="61"/>
    <w:lsdException w:name="Medium Grid 1 Accent 1" w:semiHidden="0" w:uiPriority="62"/>
    <w:lsdException w:name="Medium Grid 2 Accent 1" w:semiHidden="0" w:uiPriority="63"/>
    <w:lsdException w:name="Medium Grid 3 Accent 1" w:semiHidden="0" w:uiPriority="64"/>
    <w:lsdException w:name="Dark List Accent 1" w:semiHidden="0" w:uiPriority="65"/>
    <w:lsdException w:name="Colorful Shading Accent 1" w:semiHidden="0" w:uiPriority="66"/>
    <w:lsdException w:name="Colorful List Accent 1" w:semiHidden="0" w:uiPriority="67"/>
    <w:lsdException w:name="Colorful Grid Accent 1" w:semiHidden="0" w:uiPriority="68"/>
    <w:lsdException w:name="Light Shading Accent 2" w:semiHidden="0" w:uiPriority="69"/>
    <w:lsdException w:name="Light List Accent 2" w:semiHidden="0" w:uiPriority="70"/>
    <w:lsdException w:name="Light Grid Accent 2" w:semiHidden="0" w:uiPriority="71"/>
    <w:lsdException w:name="Medium Shading 1 Accent 2" w:semiHidden="0" w:uiPriority="72"/>
    <w:lsdException w:name="Medium Shading 2 Accent 2" w:semiHidden="0" w:uiPriority="73"/>
    <w:lsdException w:name="Medium List 1 Accent 2" w:semiHidden="0" w:uiPriority="60"/>
    <w:lsdException w:name="Medium List 2 Accent 2" w:semiHidden="0" w:uiPriority="61"/>
    <w:lsdException w:name="Medium Grid 1 Accent 2" w:semiHidden="0" w:uiPriority="62"/>
    <w:lsdException w:name="Medium Grid 2 Accent 2" w:semiHidden="0" w:uiPriority="63"/>
    <w:lsdException w:name="Medium Grid 3 Accent 2" w:semiHidden="0" w:uiPriority="64"/>
    <w:lsdException w:name="Dark List Accent 2" w:semiHidden="0" w:uiPriority="65"/>
    <w:lsdException w:name="Colorful Shading Accent 2" w:semiHidden="0" w:uiPriority="66"/>
    <w:lsdException w:name="Colorful List Accent 2" w:semiHidden="0" w:uiPriority="67"/>
    <w:lsdException w:name="Colorful Grid Accent 2" w:semiHidden="0" w:uiPriority="68"/>
    <w:lsdException w:name="Light Shading Accent 3" w:semiHidden="0" w:uiPriority="69"/>
    <w:lsdException w:name="Light List Accent 3" w:semiHidden="0" w:uiPriority="70"/>
    <w:lsdException w:name="Light Grid Accent 3" w:semiHidden="0" w:uiPriority="71"/>
    <w:lsdException w:name="Medium Shading 1 Accent 3" w:semiHidden="0" w:uiPriority="72"/>
    <w:lsdException w:name="Medium Shading 2 Accent 3" w:semiHidden="0" w:uiPriority="73"/>
    <w:lsdException w:name="Medium List 1 Accent 3" w:semiHidden="0" w:uiPriority="60"/>
    <w:lsdException w:name="Medium List 2 Accent 3" w:semiHidden="0" w:uiPriority="61"/>
    <w:lsdException w:name="Medium Grid 1 Accent 3" w:semiHidden="0" w:uiPriority="62"/>
    <w:lsdException w:name="Medium Grid 2 Accent 3" w:semiHidden="0" w:uiPriority="63"/>
    <w:lsdException w:name="Medium Grid 3 Accent 3" w:semiHidden="0" w:uiPriority="64"/>
    <w:lsdException w:name="Dark List Accent 3" w:semiHidden="0" w:uiPriority="65"/>
    <w:lsdException w:name="Colorful Shading Accent 3" w:semiHidden="0" w:uiPriority="66"/>
    <w:lsdException w:name="Colorful List Accent 3" w:semiHidden="0" w:uiPriority="67"/>
    <w:lsdException w:name="Colorful Grid Accent 3" w:semiHidden="0" w:uiPriority="68"/>
    <w:lsdException w:name="Light Shading Accent 4" w:semiHidden="0" w:uiPriority="69"/>
    <w:lsdException w:name="Light List Accent 4" w:semiHidden="0" w:uiPriority="70"/>
    <w:lsdException w:name="Light Grid Accent 4" w:semiHidden="0" w:uiPriority="71"/>
    <w:lsdException w:name="Medium Shading 1 Accent 4" w:semiHidden="0" w:uiPriority="72"/>
    <w:lsdException w:name="Medium Shading 2 Accent 4" w:semiHidden="0" w:uiPriority="73"/>
    <w:lsdException w:name="Medium List 1 Accent 4" w:semiHidden="0" w:uiPriority="60"/>
    <w:lsdException w:name="Medium List 2 Accent 4" w:semiHidden="0" w:uiPriority="61"/>
    <w:lsdException w:name="Medium Grid 1 Accent 4" w:semiHidden="0" w:uiPriority="62"/>
    <w:lsdException w:name="Medium Grid 2 Accent 4" w:semiHidden="0" w:uiPriority="63"/>
    <w:lsdException w:name="Medium Grid 3 Accent 4" w:semiHidden="0" w:uiPriority="64"/>
    <w:lsdException w:name="Dark List Accent 4" w:semiHidden="0" w:uiPriority="65"/>
    <w:lsdException w:name="Colorful Shading Accent 4" w:semiHidden="0" w:uiPriority="66"/>
    <w:lsdException w:name="Colorful List Accent 4" w:semiHidden="0" w:uiPriority="67"/>
    <w:lsdException w:name="Colorful Grid Accent 4" w:semiHidden="0" w:uiPriority="68"/>
    <w:lsdException w:name="Light Shading Accent 5" w:semiHidden="0" w:uiPriority="69"/>
    <w:lsdException w:name="Light List Accent 5" w:semiHidden="0" w:uiPriority="70"/>
    <w:lsdException w:name="Light Grid Accent 5" w:semiHidden="0" w:uiPriority="71"/>
    <w:lsdException w:name="Medium Shading 1 Accent 5" w:semiHidden="0" w:uiPriority="72"/>
    <w:lsdException w:name="Medium Shading 2 Accent 5" w:semiHidden="0" w:uiPriority="73"/>
    <w:lsdException w:name="Medium List 1 Accent 5" w:semiHidden="0" w:uiPriority="60"/>
    <w:lsdException w:name="Medium List 2 Accent 5" w:semiHidden="0" w:uiPriority="61"/>
    <w:lsdException w:name="Medium Grid 1 Accent 5" w:semiHidden="0" w:uiPriority="62"/>
    <w:lsdException w:name="Medium Grid 2 Accent 5" w:semiHidden="0" w:uiPriority="63"/>
    <w:lsdException w:name="Medium Grid 3 Accent 5" w:semiHidden="0" w:uiPriority="64"/>
    <w:lsdException w:name="Dark List Accent 5" w:semiHidden="0" w:uiPriority="65"/>
    <w:lsdException w:name="Colorful Shading Accent 5" w:semiHidden="0" w:uiPriority="66"/>
    <w:lsdException w:name="Colorful List Accent 5" w:semiHidden="0" w:uiPriority="67"/>
    <w:lsdException w:name="Colorful Grid Accent 5" w:semiHidden="0" w:uiPriority="68"/>
    <w:lsdException w:name="Light Shading Accent 6" w:semiHidden="0" w:uiPriority="69"/>
    <w:lsdException w:name="Light List Accent 6" w:semiHidden="0" w:uiPriority="70"/>
    <w:lsdException w:name="Light Grid Accent 6" w:semiHidden="0" w:uiPriority="71"/>
    <w:lsdException w:name="Medium Shading 1 Accent 6" w:semiHidden="0" w:uiPriority="72"/>
    <w:lsdException w:name="Medium Shading 2 Accent 6" w:semiHidden="0" w:uiPriority="73"/>
    <w:lsdException w:name="Medium List 1 Accent 6" w:semiHidden="0" w:uiPriority="19" w:qFormat="1"/>
    <w:lsdException w:name="Medium List 2 Accent 6" w:semiHidden="0" w:uiPriority="21" w:qFormat="1"/>
    <w:lsdException w:name="Medium Grid 1 Accent 6" w:semiHidden="0" w:uiPriority="31" w:qFormat="1"/>
    <w:lsdException w:name="Medium Grid 2 Accent 6" w:semiHidden="0" w:uiPriority="32" w:qFormat="1"/>
    <w:lsdException w:name="Medium Grid 3 Accent 6" w:semiHidden="0" w:uiPriority="33" w:qFormat="1"/>
    <w:lsdException w:name="Dark List Accent 6" w:uiPriority="37" w:unhideWhenUsed="1"/>
    <w:lsdException w:name="Colorful Shading Accent 6" w:uiPriority="39" w:unhideWhenUsed="1" w:qFormat="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7317B"/>
    <w:pPr>
      <w:widowControl w:val="0"/>
      <w:spacing w:after="120" w:line="360" w:lineRule="auto"/>
      <w:jc w:val="both"/>
    </w:pPr>
    <w:rPr>
      <w:rFonts w:ascii="Times New Roman" w:hAnsi="Times New Roman"/>
      <w:sz w:val="24"/>
      <w:szCs w:val="22"/>
    </w:rPr>
  </w:style>
  <w:style w:type="paragraph" w:styleId="Heading1">
    <w:name w:val="heading 1"/>
    <w:basedOn w:val="Normal"/>
    <w:next w:val="Normal"/>
    <w:link w:val="Heading1Char"/>
    <w:uiPriority w:val="9"/>
    <w:qFormat/>
    <w:rsid w:val="00867133"/>
    <w:pPr>
      <w:numPr>
        <w:numId w:val="15"/>
      </w:numPr>
      <w:spacing w:before="600" w:after="240"/>
      <w:ind w:left="431" w:hanging="431"/>
      <w:outlineLvl w:val="0"/>
    </w:pPr>
    <w:rPr>
      <w:rFonts w:eastAsia="Times New Roman"/>
      <w:b/>
      <w:bCs/>
      <w:caps/>
      <w:kern w:val="32"/>
      <w:szCs w:val="32"/>
      <w:lang w:val="x-none"/>
    </w:rPr>
  </w:style>
  <w:style w:type="paragraph" w:styleId="Heading2">
    <w:name w:val="heading 2"/>
    <w:basedOn w:val="Normal"/>
    <w:next w:val="Normal"/>
    <w:link w:val="Heading2Char"/>
    <w:uiPriority w:val="9"/>
    <w:qFormat/>
    <w:rsid w:val="0047317B"/>
    <w:pPr>
      <w:numPr>
        <w:ilvl w:val="1"/>
        <w:numId w:val="15"/>
      </w:numPr>
      <w:spacing w:before="360" w:after="240"/>
      <w:ind w:left="578" w:hanging="578"/>
      <w:outlineLvl w:val="1"/>
    </w:pPr>
    <w:rPr>
      <w:rFonts w:eastAsia="Times New Roman"/>
      <w:b/>
      <w:bCs/>
      <w:iCs/>
      <w:szCs w:val="28"/>
      <w:lang w:val="x-none"/>
    </w:rPr>
  </w:style>
  <w:style w:type="paragraph" w:styleId="Heading3">
    <w:name w:val="heading 3"/>
    <w:basedOn w:val="Normal"/>
    <w:next w:val="Normal"/>
    <w:link w:val="Heading3Char"/>
    <w:uiPriority w:val="9"/>
    <w:qFormat/>
    <w:rsid w:val="0047317B"/>
    <w:pPr>
      <w:numPr>
        <w:ilvl w:val="2"/>
        <w:numId w:val="15"/>
      </w:numPr>
      <w:spacing w:before="360" w:after="240"/>
      <w:outlineLvl w:val="2"/>
    </w:pPr>
    <w:rPr>
      <w:rFonts w:eastAsia="Times New Roman"/>
      <w:bCs/>
      <w:i/>
      <w:szCs w:val="26"/>
      <w:lang w:val="x-none"/>
    </w:rPr>
  </w:style>
  <w:style w:type="paragraph" w:styleId="Heading4">
    <w:name w:val="heading 4"/>
    <w:basedOn w:val="Normal"/>
    <w:next w:val="Normal"/>
    <w:link w:val="Heading4Char"/>
    <w:uiPriority w:val="9"/>
    <w:qFormat/>
    <w:rsid w:val="002F3767"/>
    <w:pPr>
      <w:keepNext/>
      <w:numPr>
        <w:ilvl w:val="3"/>
        <w:numId w:val="15"/>
      </w:numPr>
      <w:spacing w:before="240" w:after="60"/>
      <w:outlineLvl w:val="3"/>
    </w:pPr>
    <w:rPr>
      <w:rFonts w:ascii="Calibri" w:eastAsia="Times New Roman" w:hAnsi="Calibri"/>
      <w:b/>
      <w:bCs/>
      <w:sz w:val="28"/>
      <w:szCs w:val="28"/>
      <w:lang w:val="x-none"/>
    </w:rPr>
  </w:style>
  <w:style w:type="paragraph" w:styleId="Heading5">
    <w:name w:val="heading 5"/>
    <w:basedOn w:val="Normal"/>
    <w:next w:val="Normal"/>
    <w:link w:val="Heading5Char"/>
    <w:uiPriority w:val="9"/>
    <w:qFormat/>
    <w:rsid w:val="002F3767"/>
    <w:pPr>
      <w:numPr>
        <w:ilvl w:val="4"/>
        <w:numId w:val="15"/>
      </w:numPr>
      <w:spacing w:before="240" w:after="60"/>
      <w:outlineLvl w:val="4"/>
    </w:pPr>
    <w:rPr>
      <w:rFonts w:ascii="Calibri" w:eastAsia="Times New Roman" w:hAnsi="Calibri"/>
      <w:b/>
      <w:bCs/>
      <w:i/>
      <w:iCs/>
      <w:sz w:val="26"/>
      <w:szCs w:val="26"/>
      <w:lang w:val="x-none"/>
    </w:rPr>
  </w:style>
  <w:style w:type="paragraph" w:styleId="Heading6">
    <w:name w:val="heading 6"/>
    <w:basedOn w:val="Normal"/>
    <w:next w:val="Normal"/>
    <w:link w:val="Heading6Char"/>
    <w:uiPriority w:val="9"/>
    <w:qFormat/>
    <w:rsid w:val="002F3767"/>
    <w:pPr>
      <w:numPr>
        <w:ilvl w:val="5"/>
        <w:numId w:val="15"/>
      </w:numPr>
      <w:spacing w:before="240" w:after="60"/>
      <w:outlineLvl w:val="5"/>
    </w:pPr>
    <w:rPr>
      <w:rFonts w:ascii="Calibri" w:eastAsia="Times New Roman" w:hAnsi="Calibri"/>
      <w:b/>
      <w:bCs/>
      <w:sz w:val="22"/>
      <w:lang w:val="x-none"/>
    </w:rPr>
  </w:style>
  <w:style w:type="paragraph" w:styleId="Heading7">
    <w:name w:val="heading 7"/>
    <w:basedOn w:val="Normal"/>
    <w:next w:val="Normal"/>
    <w:link w:val="Heading7Char"/>
    <w:uiPriority w:val="9"/>
    <w:qFormat/>
    <w:rsid w:val="002F3767"/>
    <w:pPr>
      <w:numPr>
        <w:ilvl w:val="6"/>
        <w:numId w:val="15"/>
      </w:numPr>
      <w:spacing w:before="240" w:after="60"/>
      <w:outlineLvl w:val="6"/>
    </w:pPr>
    <w:rPr>
      <w:rFonts w:ascii="Calibri" w:eastAsia="Times New Roman" w:hAnsi="Calibri"/>
      <w:szCs w:val="24"/>
      <w:lang w:val="x-none"/>
    </w:rPr>
  </w:style>
  <w:style w:type="paragraph" w:styleId="Heading8">
    <w:name w:val="heading 8"/>
    <w:basedOn w:val="Normal"/>
    <w:next w:val="Normal"/>
    <w:link w:val="Heading8Char"/>
    <w:uiPriority w:val="9"/>
    <w:qFormat/>
    <w:rsid w:val="002F3767"/>
    <w:pPr>
      <w:numPr>
        <w:ilvl w:val="7"/>
        <w:numId w:val="15"/>
      </w:numPr>
      <w:spacing w:before="240" w:after="60"/>
      <w:outlineLvl w:val="7"/>
    </w:pPr>
    <w:rPr>
      <w:rFonts w:ascii="Calibri" w:eastAsia="Times New Roman" w:hAnsi="Calibri"/>
      <w:i/>
      <w:iCs/>
      <w:szCs w:val="24"/>
      <w:lang w:val="x-none"/>
    </w:rPr>
  </w:style>
  <w:style w:type="paragraph" w:styleId="Heading9">
    <w:name w:val="heading 9"/>
    <w:basedOn w:val="Normal"/>
    <w:next w:val="Normal"/>
    <w:link w:val="Heading9Char"/>
    <w:uiPriority w:val="9"/>
    <w:qFormat/>
    <w:rsid w:val="002F3767"/>
    <w:pPr>
      <w:numPr>
        <w:ilvl w:val="8"/>
        <w:numId w:val="15"/>
      </w:numPr>
      <w:spacing w:before="240" w:after="60"/>
      <w:outlineLvl w:val="8"/>
    </w:pPr>
    <w:rPr>
      <w:rFonts w:ascii="Calibri Light" w:eastAsia="Times New Roman" w:hAnsi="Calibri Light"/>
      <w:sz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E4636"/>
    <w:pPr>
      <w:tabs>
        <w:tab w:val="center" w:pos="4252"/>
        <w:tab w:val="right" w:pos="8504"/>
      </w:tabs>
      <w:spacing w:after="0" w:line="240" w:lineRule="auto"/>
    </w:pPr>
    <w:rPr>
      <w:rFonts w:ascii="Calibri" w:hAnsi="Calibri"/>
      <w:sz w:val="20"/>
      <w:szCs w:val="20"/>
      <w:lang w:val="x-none" w:eastAsia="x-none"/>
    </w:rPr>
  </w:style>
  <w:style w:type="character" w:customStyle="1" w:styleId="HeaderChar">
    <w:name w:val="Header Char"/>
    <w:link w:val="Header"/>
    <w:uiPriority w:val="99"/>
    <w:rsid w:val="008E4636"/>
    <w:rPr>
      <w:rFonts w:cs="Times New Roman"/>
    </w:rPr>
  </w:style>
  <w:style w:type="paragraph" w:styleId="Footer">
    <w:name w:val="footer"/>
    <w:basedOn w:val="Normal"/>
    <w:link w:val="FooterChar"/>
    <w:uiPriority w:val="99"/>
    <w:rsid w:val="008E4636"/>
    <w:pPr>
      <w:tabs>
        <w:tab w:val="center" w:pos="4252"/>
        <w:tab w:val="right" w:pos="8504"/>
      </w:tabs>
      <w:spacing w:after="0" w:line="240" w:lineRule="auto"/>
    </w:pPr>
    <w:rPr>
      <w:rFonts w:ascii="Calibri" w:hAnsi="Calibri"/>
      <w:sz w:val="20"/>
      <w:szCs w:val="20"/>
      <w:lang w:val="x-none" w:eastAsia="x-none"/>
    </w:rPr>
  </w:style>
  <w:style w:type="character" w:customStyle="1" w:styleId="FooterChar">
    <w:name w:val="Footer Char"/>
    <w:link w:val="Footer"/>
    <w:uiPriority w:val="99"/>
    <w:rsid w:val="008E4636"/>
    <w:rPr>
      <w:rFonts w:cs="Times New Roman"/>
    </w:rPr>
  </w:style>
  <w:style w:type="paragraph" w:styleId="BalloonText">
    <w:name w:val="Balloon Text"/>
    <w:basedOn w:val="Normal"/>
    <w:link w:val="BalloonTextChar"/>
    <w:uiPriority w:val="99"/>
    <w:semiHidden/>
    <w:rsid w:val="008E4636"/>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E4636"/>
    <w:rPr>
      <w:rFonts w:ascii="Tahoma" w:hAnsi="Tahoma" w:cs="Tahoma"/>
      <w:sz w:val="16"/>
      <w:szCs w:val="16"/>
    </w:rPr>
  </w:style>
  <w:style w:type="paragraph" w:styleId="DocumentMap">
    <w:name w:val="Document Map"/>
    <w:basedOn w:val="Normal"/>
    <w:link w:val="DocumentMapChar"/>
    <w:uiPriority w:val="99"/>
    <w:semiHidden/>
    <w:rsid w:val="00E439BA"/>
    <w:rPr>
      <w:rFonts w:ascii="Tahoma" w:hAnsi="Tahoma"/>
      <w:sz w:val="16"/>
      <w:szCs w:val="16"/>
      <w:lang w:val="x-none"/>
    </w:rPr>
  </w:style>
  <w:style w:type="character" w:customStyle="1" w:styleId="DocumentMapChar">
    <w:name w:val="Document Map Char"/>
    <w:link w:val="DocumentMap"/>
    <w:uiPriority w:val="99"/>
    <w:semiHidden/>
    <w:rsid w:val="00E439BA"/>
    <w:rPr>
      <w:rFonts w:ascii="Tahoma" w:hAnsi="Tahoma" w:cs="Tahoma"/>
      <w:sz w:val="16"/>
      <w:szCs w:val="16"/>
      <w:lang w:eastAsia="en-US"/>
    </w:rPr>
  </w:style>
  <w:style w:type="paragraph" w:styleId="BodyText">
    <w:name w:val="Body Text"/>
    <w:basedOn w:val="Normal"/>
    <w:link w:val="BodyTextChar"/>
    <w:uiPriority w:val="99"/>
    <w:rsid w:val="004E25A6"/>
    <w:pPr>
      <w:spacing w:before="100" w:beforeAutospacing="1" w:after="100" w:afterAutospacing="1" w:line="240" w:lineRule="auto"/>
    </w:pPr>
    <w:rPr>
      <w:rFonts w:ascii="Tahoma" w:hAnsi="Tahoma"/>
      <w:sz w:val="17"/>
      <w:szCs w:val="17"/>
      <w:lang w:val="x-none" w:eastAsia="x-none"/>
    </w:rPr>
  </w:style>
  <w:style w:type="character" w:customStyle="1" w:styleId="BodyTextChar">
    <w:name w:val="Body Text Char"/>
    <w:link w:val="BodyText"/>
    <w:uiPriority w:val="99"/>
    <w:rsid w:val="004E25A6"/>
    <w:rPr>
      <w:rFonts w:ascii="Tahoma" w:hAnsi="Tahoma" w:cs="Tahoma"/>
      <w:sz w:val="17"/>
      <w:szCs w:val="17"/>
    </w:rPr>
  </w:style>
  <w:style w:type="paragraph" w:styleId="NormalWeb">
    <w:name w:val="Normal (Web)"/>
    <w:basedOn w:val="Normal"/>
    <w:uiPriority w:val="99"/>
    <w:semiHidden/>
    <w:rsid w:val="009442F2"/>
    <w:pPr>
      <w:spacing w:before="100" w:beforeAutospacing="1" w:after="100" w:afterAutospacing="1" w:line="240" w:lineRule="auto"/>
    </w:pPr>
    <w:rPr>
      <w:rFonts w:eastAsia="Times New Roman"/>
      <w:szCs w:val="24"/>
      <w:lang w:eastAsia="pt-BR"/>
    </w:rPr>
  </w:style>
  <w:style w:type="character" w:styleId="Strong">
    <w:name w:val="Strong"/>
    <w:uiPriority w:val="99"/>
    <w:qFormat/>
    <w:rsid w:val="009442F2"/>
    <w:rPr>
      <w:rFonts w:cs="Times New Roman"/>
      <w:b/>
      <w:bCs/>
    </w:rPr>
  </w:style>
  <w:style w:type="character" w:customStyle="1" w:styleId="Caracteresdenotaderodap">
    <w:name w:val="Caracteres de nota de rodapé"/>
    <w:uiPriority w:val="99"/>
    <w:rsid w:val="00E10112"/>
  </w:style>
  <w:style w:type="character" w:styleId="Hyperlink">
    <w:name w:val="Hyperlink"/>
    <w:uiPriority w:val="99"/>
    <w:rsid w:val="00E10112"/>
    <w:rPr>
      <w:rFonts w:cs="Times New Roman"/>
      <w:color w:val="000080"/>
      <w:u w:val="single"/>
    </w:rPr>
  </w:style>
  <w:style w:type="character" w:customStyle="1" w:styleId="Refdenotaderodap1">
    <w:name w:val="Ref. de nota de rodapé1"/>
    <w:uiPriority w:val="99"/>
    <w:rsid w:val="00E10112"/>
    <w:rPr>
      <w:vertAlign w:val="superscript"/>
    </w:rPr>
  </w:style>
  <w:style w:type="paragraph" w:styleId="FootnoteText">
    <w:name w:val="footnote text"/>
    <w:basedOn w:val="Normal"/>
    <w:link w:val="FootnoteTextChar"/>
    <w:uiPriority w:val="99"/>
    <w:rsid w:val="0010137F"/>
    <w:pPr>
      <w:spacing w:after="0" w:line="240" w:lineRule="auto"/>
    </w:pPr>
    <w:rPr>
      <w:rFonts w:eastAsia="Times New Roman"/>
      <w:sz w:val="20"/>
      <w:szCs w:val="20"/>
      <w:lang w:val="x-none" w:eastAsia="ar-SA"/>
    </w:rPr>
  </w:style>
  <w:style w:type="character" w:customStyle="1" w:styleId="FootnoteTextChar">
    <w:name w:val="Footnote Text Char"/>
    <w:link w:val="FootnoteText"/>
    <w:uiPriority w:val="99"/>
    <w:rsid w:val="0010137F"/>
    <w:rPr>
      <w:rFonts w:ascii="Times New Roman" w:eastAsia="Times New Roman" w:hAnsi="Times New Roman"/>
      <w:lang w:eastAsia="ar-SA"/>
    </w:rPr>
  </w:style>
  <w:style w:type="paragraph" w:customStyle="1" w:styleId="Listascommarcadores">
    <w:name w:val="Listas com marcadores"/>
    <w:basedOn w:val="Normal"/>
    <w:next w:val="Normal"/>
    <w:uiPriority w:val="99"/>
    <w:rsid w:val="00867133"/>
    <w:pPr>
      <w:numPr>
        <w:numId w:val="16"/>
      </w:numPr>
      <w:spacing w:line="240" w:lineRule="auto"/>
    </w:pPr>
    <w:rPr>
      <w:rFonts w:ascii="Times" w:eastAsia="Times New Roman" w:hAnsi="Times"/>
      <w:color w:val="000000"/>
      <w:szCs w:val="20"/>
      <w:lang w:eastAsia="ar-SA"/>
    </w:rPr>
  </w:style>
  <w:style w:type="paragraph" w:customStyle="1" w:styleId="VIIIESUD-pargrafopadro">
    <w:name w:val="VIII ESUD - parágrafo padrão"/>
    <w:basedOn w:val="Normal"/>
    <w:uiPriority w:val="99"/>
    <w:rsid w:val="00E10112"/>
    <w:pPr>
      <w:suppressAutoHyphens/>
      <w:spacing w:before="119" w:after="0" w:line="240" w:lineRule="auto"/>
      <w:ind w:firstLine="709"/>
    </w:pPr>
    <w:rPr>
      <w:rFonts w:ascii="Times" w:eastAsia="Times New Roman" w:hAnsi="Times"/>
      <w:color w:val="000000"/>
      <w:szCs w:val="20"/>
      <w:lang w:eastAsia="ar-SA"/>
    </w:rPr>
  </w:style>
  <w:style w:type="paragraph" w:customStyle="1" w:styleId="VIIIESUD-Resumo">
    <w:name w:val="VIII ESUD - Resumo"/>
    <w:basedOn w:val="Normal"/>
    <w:next w:val="VIIIESUD-Ttuloseonvel1"/>
    <w:uiPriority w:val="99"/>
    <w:rsid w:val="00E10112"/>
    <w:pPr>
      <w:suppressAutoHyphens/>
      <w:spacing w:before="119" w:after="119" w:line="240" w:lineRule="auto"/>
      <w:ind w:left="454" w:right="454"/>
    </w:pPr>
    <w:rPr>
      <w:rFonts w:ascii="Times" w:eastAsia="Times New Roman" w:hAnsi="Times"/>
      <w:i/>
      <w:szCs w:val="20"/>
      <w:lang w:eastAsia="ar-SA"/>
    </w:rPr>
  </w:style>
  <w:style w:type="paragraph" w:customStyle="1" w:styleId="VIIIESUD-figura">
    <w:name w:val="VIII ESUD - figura"/>
    <w:basedOn w:val="Normal"/>
    <w:next w:val="VIIIESUD-Legenda"/>
    <w:uiPriority w:val="99"/>
    <w:rsid w:val="00E10112"/>
    <w:pPr>
      <w:keepNext/>
      <w:suppressAutoHyphens/>
      <w:spacing w:before="119" w:after="0" w:line="240" w:lineRule="auto"/>
      <w:jc w:val="center"/>
    </w:pPr>
    <w:rPr>
      <w:rFonts w:ascii="Times" w:eastAsia="Times New Roman" w:hAnsi="Times"/>
      <w:szCs w:val="20"/>
      <w:lang w:eastAsia="ar-SA"/>
    </w:rPr>
  </w:style>
  <w:style w:type="paragraph" w:customStyle="1" w:styleId="VIIIESUD-Legenda">
    <w:name w:val="VIII ESUD - Legenda"/>
    <w:basedOn w:val="Normal"/>
    <w:next w:val="VIIIESUD-pargrafopadro"/>
    <w:uiPriority w:val="99"/>
    <w:rsid w:val="00E10112"/>
    <w:pPr>
      <w:suppressAutoHyphens/>
      <w:spacing w:before="119" w:after="119" w:line="240" w:lineRule="auto"/>
      <w:ind w:left="454" w:right="454"/>
      <w:jc w:val="center"/>
    </w:pPr>
    <w:rPr>
      <w:rFonts w:ascii="Arial" w:eastAsia="Times New Roman" w:hAnsi="Arial"/>
      <w:b/>
      <w:i/>
      <w:sz w:val="20"/>
      <w:szCs w:val="20"/>
      <w:lang w:eastAsia="ar-SA"/>
    </w:rPr>
  </w:style>
  <w:style w:type="paragraph" w:customStyle="1" w:styleId="VIIIESUD-TtuloReferncias">
    <w:name w:val="VIII ESUD - Título Referências"/>
    <w:basedOn w:val="Normal"/>
    <w:next w:val="Listascommarcadores"/>
    <w:uiPriority w:val="99"/>
    <w:rsid w:val="00E10112"/>
    <w:pPr>
      <w:keepNext/>
      <w:suppressAutoHyphens/>
      <w:spacing w:before="238" w:after="0" w:line="240" w:lineRule="auto"/>
    </w:pPr>
    <w:rPr>
      <w:rFonts w:ascii="Times" w:eastAsia="Times New Roman" w:hAnsi="Times"/>
      <w:b/>
      <w:sz w:val="26"/>
      <w:szCs w:val="20"/>
      <w:lang w:eastAsia="ar-SA"/>
    </w:rPr>
  </w:style>
  <w:style w:type="paragraph" w:customStyle="1" w:styleId="VIIIESUD-Titulodotrabalho">
    <w:name w:val="VIII ESUD - Titulo do trabalho"/>
    <w:basedOn w:val="Normal"/>
    <w:next w:val="Normal"/>
    <w:uiPriority w:val="99"/>
    <w:rsid w:val="00E10112"/>
    <w:pPr>
      <w:suppressAutoHyphens/>
      <w:spacing w:before="238" w:after="0" w:line="240" w:lineRule="auto"/>
      <w:jc w:val="center"/>
    </w:pPr>
    <w:rPr>
      <w:rFonts w:ascii="Times" w:eastAsia="Times New Roman" w:hAnsi="Times"/>
      <w:b/>
      <w:sz w:val="32"/>
      <w:szCs w:val="20"/>
      <w:lang w:eastAsia="ar-SA"/>
    </w:rPr>
  </w:style>
  <w:style w:type="paragraph" w:customStyle="1" w:styleId="VIIIESUD-Ttuloseonvel1">
    <w:name w:val="VIII ESUD - Título seção nível 1"/>
    <w:basedOn w:val="Normal"/>
    <w:next w:val="VIIIESUD-primeiropargrafodeseo"/>
    <w:uiPriority w:val="99"/>
    <w:rsid w:val="00E10112"/>
    <w:pPr>
      <w:keepNext/>
      <w:tabs>
        <w:tab w:val="num" w:pos="425"/>
      </w:tabs>
      <w:suppressAutoHyphens/>
      <w:spacing w:before="238" w:after="0" w:line="240" w:lineRule="auto"/>
      <w:ind w:left="425" w:hanging="425"/>
      <w:outlineLvl w:val="0"/>
    </w:pPr>
    <w:rPr>
      <w:rFonts w:ascii="Times" w:eastAsia="Times New Roman" w:hAnsi="Times"/>
      <w:b/>
      <w:sz w:val="26"/>
      <w:szCs w:val="20"/>
      <w:lang w:eastAsia="ar-SA"/>
    </w:rPr>
  </w:style>
  <w:style w:type="paragraph" w:customStyle="1" w:styleId="VIIIESUD-Ttuloseonvel2">
    <w:name w:val="VIII ESUD - Título seção nível 2"/>
    <w:basedOn w:val="Normal"/>
    <w:next w:val="VIIIESUD-primeiropargrafodeseo"/>
    <w:uiPriority w:val="99"/>
    <w:rsid w:val="00E10112"/>
    <w:pPr>
      <w:keepNext/>
      <w:tabs>
        <w:tab w:val="num" w:pos="567"/>
      </w:tabs>
      <w:suppressAutoHyphens/>
      <w:spacing w:before="238" w:after="0" w:line="240" w:lineRule="auto"/>
      <w:ind w:left="567" w:hanging="567"/>
      <w:outlineLvl w:val="1"/>
    </w:pPr>
    <w:rPr>
      <w:rFonts w:ascii="Times" w:eastAsia="Times New Roman" w:hAnsi="Times"/>
      <w:b/>
      <w:szCs w:val="20"/>
      <w:lang w:eastAsia="ar-SA"/>
    </w:rPr>
  </w:style>
  <w:style w:type="paragraph" w:customStyle="1" w:styleId="VIIIESUD-primeiropargrafodeseo">
    <w:name w:val="VIII ESUD - primeiro parágrafo de seção"/>
    <w:basedOn w:val="VIIIESUD-pargrafopadro"/>
    <w:next w:val="VIIIESUD-pargrafopadro"/>
    <w:uiPriority w:val="99"/>
    <w:rsid w:val="00E10112"/>
    <w:pPr>
      <w:ind w:firstLine="0"/>
    </w:pPr>
  </w:style>
  <w:style w:type="paragraph" w:customStyle="1" w:styleId="VIIIESUD-Cabealho">
    <w:name w:val="VIII ESUD - Cabeçalho"/>
    <w:basedOn w:val="Header"/>
    <w:uiPriority w:val="99"/>
    <w:rsid w:val="00E10112"/>
    <w:pPr>
      <w:pBdr>
        <w:bottom w:val="double" w:sz="2" w:space="0" w:color="000000"/>
      </w:pBdr>
      <w:shd w:val="clear" w:color="auto" w:fill="E6E6E6"/>
      <w:tabs>
        <w:tab w:val="clear" w:pos="4252"/>
        <w:tab w:val="clear" w:pos="8504"/>
        <w:tab w:val="center" w:pos="4419"/>
        <w:tab w:val="right" w:pos="8838"/>
      </w:tabs>
      <w:suppressAutoHyphens/>
      <w:jc w:val="center"/>
    </w:pPr>
    <w:rPr>
      <w:rFonts w:ascii="Times New Roman" w:eastAsia="Times New Roman" w:hAnsi="Times New Roman"/>
      <w:sz w:val="26"/>
      <w:lang w:eastAsia="ar-SA"/>
    </w:rPr>
  </w:style>
  <w:style w:type="paragraph" w:customStyle="1" w:styleId="VIIIESUD-Formulas">
    <w:name w:val="VIII ESUD - Formulas"/>
    <w:basedOn w:val="VIIIESUD-primeiropargrafodeseo"/>
    <w:next w:val="VIIIESUD-pargrafopadro"/>
    <w:uiPriority w:val="99"/>
    <w:rsid w:val="00E10112"/>
    <w:pPr>
      <w:spacing w:before="232" w:after="119"/>
      <w:jc w:val="center"/>
    </w:pPr>
  </w:style>
  <w:style w:type="paragraph" w:customStyle="1" w:styleId="VIIIESUDCitaesdeoutrosautores">
    <w:name w:val="VIII ESUD – Citações de outros autores"/>
    <w:basedOn w:val="VIIIESUD-pargrafopadro"/>
    <w:next w:val="VIIIESUD-pargrafopadro"/>
    <w:uiPriority w:val="99"/>
    <w:rsid w:val="00E10112"/>
    <w:pPr>
      <w:suppressAutoHyphens w:val="0"/>
      <w:spacing w:before="232" w:after="119"/>
      <w:ind w:left="2268" w:firstLine="0"/>
    </w:pPr>
    <w:rPr>
      <w:sz w:val="20"/>
    </w:rPr>
  </w:style>
  <w:style w:type="table" w:styleId="TableGrid">
    <w:name w:val="Table Grid"/>
    <w:basedOn w:val="TableNormal"/>
    <w:uiPriority w:val="99"/>
    <w:rsid w:val="00FB32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uiPriority w:val="99"/>
    <w:rsid w:val="00B607D6"/>
    <w:rPr>
      <w:rFonts w:cs="Times New Roman"/>
      <w:vertAlign w:val="superscript"/>
    </w:rPr>
  </w:style>
  <w:style w:type="character" w:styleId="PageNumber">
    <w:name w:val="page number"/>
    <w:uiPriority w:val="99"/>
    <w:rsid w:val="009F1AC8"/>
    <w:rPr>
      <w:rFonts w:eastAsia="Times New Roman" w:cs="Times New Roman"/>
      <w:sz w:val="22"/>
      <w:szCs w:val="22"/>
      <w:lang w:val="pt-BR"/>
    </w:rPr>
  </w:style>
  <w:style w:type="paragraph" w:customStyle="1" w:styleId="NoSpacing1">
    <w:name w:val="No Spacing1"/>
    <w:aliases w:val="Autor-filiacao-email"/>
    <w:link w:val="NoSpacingChar"/>
    <w:uiPriority w:val="99"/>
    <w:qFormat/>
    <w:rsid w:val="00E74DD3"/>
    <w:pPr>
      <w:jc w:val="right"/>
    </w:pPr>
    <w:rPr>
      <w:rFonts w:ascii="Times New Roman" w:eastAsia="Times New Roman" w:hAnsi="Times New Roman"/>
      <w:sz w:val="22"/>
      <w:szCs w:val="22"/>
    </w:rPr>
  </w:style>
  <w:style w:type="character" w:customStyle="1" w:styleId="NoSpacingChar">
    <w:name w:val="No Spacing Char"/>
    <w:aliases w:val="Autor-filiacao-email Char"/>
    <w:link w:val="NoSpacing1"/>
    <w:uiPriority w:val="99"/>
    <w:rsid w:val="00E74DD3"/>
    <w:rPr>
      <w:rFonts w:ascii="Times New Roman" w:eastAsia="Times New Roman" w:hAnsi="Times New Roman"/>
      <w:sz w:val="22"/>
      <w:szCs w:val="22"/>
      <w:lang w:eastAsia="en-US" w:bidi="ar-SA"/>
    </w:rPr>
  </w:style>
  <w:style w:type="paragraph" w:customStyle="1" w:styleId="ColorfulList-Accent11">
    <w:name w:val="Colorful List - Accent 11"/>
    <w:basedOn w:val="Normal"/>
    <w:uiPriority w:val="34"/>
    <w:qFormat/>
    <w:rsid w:val="00187F12"/>
    <w:pPr>
      <w:ind w:left="720"/>
      <w:contextualSpacing/>
    </w:pPr>
  </w:style>
  <w:style w:type="paragraph" w:customStyle="1" w:styleId="ColorfulGrid-Accent11">
    <w:name w:val="Colorful Grid - Accent 11"/>
    <w:basedOn w:val="Normal"/>
    <w:next w:val="Normal"/>
    <w:link w:val="ColorfulGrid-Accent1Char"/>
    <w:uiPriority w:val="29"/>
    <w:qFormat/>
    <w:rsid w:val="00D503FC"/>
    <w:pPr>
      <w:spacing w:before="120" w:after="240" w:line="240" w:lineRule="auto"/>
      <w:ind w:left="2268"/>
    </w:pPr>
    <w:rPr>
      <w:iCs/>
      <w:sz w:val="22"/>
      <w:lang w:val="x-none"/>
    </w:rPr>
  </w:style>
  <w:style w:type="character" w:customStyle="1" w:styleId="ColorfulGrid-Accent1Char">
    <w:name w:val="Colorful Grid - Accent 1 Char"/>
    <w:link w:val="ColorfulGrid-Accent11"/>
    <w:uiPriority w:val="29"/>
    <w:rsid w:val="00D503FC"/>
    <w:rPr>
      <w:rFonts w:ascii="Times New Roman" w:hAnsi="Times New Roman"/>
      <w:iCs/>
      <w:sz w:val="22"/>
      <w:szCs w:val="22"/>
      <w:lang w:eastAsia="en-US"/>
    </w:rPr>
  </w:style>
  <w:style w:type="character" w:customStyle="1" w:styleId="Heading1Char">
    <w:name w:val="Heading 1 Char"/>
    <w:link w:val="Heading1"/>
    <w:uiPriority w:val="9"/>
    <w:rsid w:val="00867133"/>
    <w:rPr>
      <w:rFonts w:ascii="Times New Roman" w:eastAsia="Times New Roman" w:hAnsi="Times New Roman"/>
      <w:b/>
      <w:bCs/>
      <w:caps/>
      <w:kern w:val="32"/>
      <w:sz w:val="24"/>
      <w:szCs w:val="32"/>
      <w:lang w:eastAsia="en-US"/>
    </w:rPr>
  </w:style>
  <w:style w:type="paragraph" w:styleId="Title">
    <w:name w:val="Title"/>
    <w:basedOn w:val="Normal"/>
    <w:next w:val="Normal"/>
    <w:link w:val="TitleChar"/>
    <w:uiPriority w:val="10"/>
    <w:qFormat/>
    <w:rsid w:val="00ED2174"/>
    <w:pPr>
      <w:spacing w:before="240" w:after="480"/>
      <w:jc w:val="center"/>
      <w:outlineLvl w:val="0"/>
    </w:pPr>
    <w:rPr>
      <w:rFonts w:eastAsia="Times New Roman"/>
      <w:b/>
      <w:bCs/>
      <w:caps/>
      <w:kern w:val="28"/>
      <w:sz w:val="28"/>
      <w:szCs w:val="32"/>
      <w:lang w:val="x-none"/>
    </w:rPr>
  </w:style>
  <w:style w:type="character" w:customStyle="1" w:styleId="TitleChar">
    <w:name w:val="Title Char"/>
    <w:link w:val="Title"/>
    <w:uiPriority w:val="10"/>
    <w:rsid w:val="00ED2174"/>
    <w:rPr>
      <w:rFonts w:ascii="Times New Roman" w:eastAsia="Times New Roman" w:hAnsi="Times New Roman"/>
      <w:b/>
      <w:bCs/>
      <w:caps/>
      <w:kern w:val="28"/>
      <w:sz w:val="28"/>
      <w:szCs w:val="32"/>
      <w:lang w:eastAsia="en-US"/>
    </w:rPr>
  </w:style>
  <w:style w:type="character" w:customStyle="1" w:styleId="Heading2Char">
    <w:name w:val="Heading 2 Char"/>
    <w:link w:val="Heading2"/>
    <w:uiPriority w:val="9"/>
    <w:rsid w:val="0047317B"/>
    <w:rPr>
      <w:rFonts w:ascii="Times New Roman" w:eastAsia="Times New Roman" w:hAnsi="Times New Roman"/>
      <w:b/>
      <w:bCs/>
      <w:iCs/>
      <w:sz w:val="24"/>
      <w:szCs w:val="28"/>
      <w:lang w:eastAsia="en-US"/>
    </w:rPr>
  </w:style>
  <w:style w:type="character" w:customStyle="1" w:styleId="Heading3Char">
    <w:name w:val="Heading 3 Char"/>
    <w:link w:val="Heading3"/>
    <w:uiPriority w:val="9"/>
    <w:rsid w:val="0047317B"/>
    <w:rPr>
      <w:rFonts w:ascii="Times New Roman" w:eastAsia="Times New Roman" w:hAnsi="Times New Roman"/>
      <w:bCs/>
      <w:i/>
      <w:sz w:val="24"/>
      <w:szCs w:val="26"/>
      <w:lang w:eastAsia="en-US"/>
    </w:rPr>
  </w:style>
  <w:style w:type="character" w:customStyle="1" w:styleId="Heading4Char">
    <w:name w:val="Heading 4 Char"/>
    <w:link w:val="Heading4"/>
    <w:uiPriority w:val="9"/>
    <w:semiHidden/>
    <w:rsid w:val="002F376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2F376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2F3767"/>
    <w:rPr>
      <w:rFonts w:ascii="Calibri" w:eastAsia="Times New Roman" w:hAnsi="Calibri" w:cs="Times New Roman"/>
      <w:b/>
      <w:bCs/>
      <w:sz w:val="22"/>
      <w:szCs w:val="22"/>
      <w:lang w:eastAsia="en-US"/>
    </w:rPr>
  </w:style>
  <w:style w:type="character" w:customStyle="1" w:styleId="Heading7Char">
    <w:name w:val="Heading 7 Char"/>
    <w:link w:val="Heading7"/>
    <w:uiPriority w:val="9"/>
    <w:semiHidden/>
    <w:rsid w:val="002F3767"/>
    <w:rPr>
      <w:rFonts w:ascii="Calibri" w:eastAsia="Times New Roman" w:hAnsi="Calibri" w:cs="Times New Roman"/>
      <w:sz w:val="24"/>
      <w:szCs w:val="24"/>
      <w:lang w:eastAsia="en-US"/>
    </w:rPr>
  </w:style>
  <w:style w:type="character" w:customStyle="1" w:styleId="Heading8Char">
    <w:name w:val="Heading 8 Char"/>
    <w:link w:val="Heading8"/>
    <w:uiPriority w:val="9"/>
    <w:semiHidden/>
    <w:rsid w:val="002F3767"/>
    <w:rPr>
      <w:rFonts w:ascii="Calibri" w:eastAsia="Times New Roman" w:hAnsi="Calibri" w:cs="Times New Roman"/>
      <w:i/>
      <w:iCs/>
      <w:sz w:val="24"/>
      <w:szCs w:val="24"/>
      <w:lang w:eastAsia="en-US"/>
    </w:rPr>
  </w:style>
  <w:style w:type="character" w:customStyle="1" w:styleId="Heading9Char">
    <w:name w:val="Heading 9 Char"/>
    <w:link w:val="Heading9"/>
    <w:uiPriority w:val="9"/>
    <w:semiHidden/>
    <w:rsid w:val="002F3767"/>
    <w:rPr>
      <w:rFonts w:ascii="Calibri Light" w:eastAsia="Times New Roman" w:hAnsi="Calibri Light" w:cs="Times New Roman"/>
      <w:sz w:val="22"/>
      <w:szCs w:val="22"/>
      <w:lang w:eastAsia="en-US"/>
    </w:rPr>
  </w:style>
  <w:style w:type="paragraph" w:styleId="Caption">
    <w:name w:val="caption"/>
    <w:basedOn w:val="Normal"/>
    <w:next w:val="Normal"/>
    <w:uiPriority w:val="35"/>
    <w:qFormat/>
    <w:rsid w:val="00970DAC"/>
    <w:pPr>
      <w:spacing w:before="120" w:after="240" w:line="240" w:lineRule="auto"/>
      <w:jc w:val="center"/>
    </w:pPr>
    <w:rPr>
      <w:bCs/>
      <w:sz w:val="20"/>
      <w:szCs w:val="20"/>
    </w:rPr>
  </w:style>
  <w:style w:type="paragraph" w:customStyle="1" w:styleId="LightShading-Accent21">
    <w:name w:val="Light Shading - Accent 21"/>
    <w:basedOn w:val="Normal"/>
    <w:next w:val="Normal"/>
    <w:link w:val="LightShading-Accent2Char"/>
    <w:uiPriority w:val="30"/>
    <w:qFormat/>
    <w:rsid w:val="009E7635"/>
    <w:pPr>
      <w:spacing w:before="120" w:line="240" w:lineRule="auto"/>
    </w:pPr>
    <w:rPr>
      <w:iCs/>
      <w:sz w:val="22"/>
      <w:lang w:val="x-none"/>
    </w:rPr>
  </w:style>
  <w:style w:type="character" w:customStyle="1" w:styleId="LightShading-Accent2Char">
    <w:name w:val="Light Shading - Accent 2 Char"/>
    <w:link w:val="LightShading-Accent21"/>
    <w:uiPriority w:val="30"/>
    <w:rsid w:val="009E7635"/>
    <w:rPr>
      <w:rFonts w:ascii="Times New Roman" w:hAnsi="Times New Roman"/>
      <w:iCs/>
      <w:sz w:val="22"/>
      <w:szCs w:val="22"/>
      <w:lang w:eastAsia="en-US"/>
    </w:rPr>
  </w:style>
  <w:style w:type="paragraph" w:customStyle="1" w:styleId="Referncias">
    <w:name w:val="Referências"/>
    <w:basedOn w:val="Normal"/>
    <w:qFormat/>
    <w:rsid w:val="009D751C"/>
    <w:pPr>
      <w:spacing w:line="240" w:lineRule="auto"/>
    </w:pPr>
  </w:style>
  <w:style w:type="character" w:styleId="CommentReference">
    <w:name w:val="annotation reference"/>
    <w:uiPriority w:val="99"/>
    <w:semiHidden/>
    <w:unhideWhenUsed/>
    <w:rsid w:val="00B81D52"/>
    <w:rPr>
      <w:sz w:val="16"/>
      <w:szCs w:val="16"/>
    </w:rPr>
  </w:style>
  <w:style w:type="paragraph" w:styleId="CommentText">
    <w:name w:val="annotation text"/>
    <w:basedOn w:val="Normal"/>
    <w:link w:val="CommentTextChar"/>
    <w:uiPriority w:val="99"/>
    <w:semiHidden/>
    <w:unhideWhenUsed/>
    <w:rsid w:val="00B81D52"/>
    <w:rPr>
      <w:sz w:val="20"/>
      <w:szCs w:val="20"/>
      <w:lang w:val="x-none"/>
    </w:rPr>
  </w:style>
  <w:style w:type="character" w:customStyle="1" w:styleId="CommentTextChar">
    <w:name w:val="Comment Text Char"/>
    <w:link w:val="CommentText"/>
    <w:uiPriority w:val="99"/>
    <w:semiHidden/>
    <w:rsid w:val="00B81D52"/>
    <w:rPr>
      <w:rFonts w:ascii="Times New Roman" w:hAnsi="Times New Roman"/>
      <w:lang w:eastAsia="en-US"/>
    </w:rPr>
  </w:style>
  <w:style w:type="paragraph" w:styleId="CommentSubject">
    <w:name w:val="annotation subject"/>
    <w:basedOn w:val="CommentText"/>
    <w:next w:val="CommentText"/>
    <w:link w:val="CommentSubjectChar"/>
    <w:uiPriority w:val="99"/>
    <w:semiHidden/>
    <w:unhideWhenUsed/>
    <w:rsid w:val="00B81D52"/>
    <w:rPr>
      <w:b/>
      <w:bCs/>
    </w:rPr>
  </w:style>
  <w:style w:type="character" w:customStyle="1" w:styleId="CommentSubjectChar">
    <w:name w:val="Comment Subject Char"/>
    <w:link w:val="CommentSubject"/>
    <w:uiPriority w:val="99"/>
    <w:semiHidden/>
    <w:rsid w:val="00B81D52"/>
    <w:rPr>
      <w:rFonts w:ascii="Times New Roman" w:hAnsi="Times New Roman"/>
      <w:b/>
      <w:bCs/>
      <w:lang w:eastAsia="en-US"/>
    </w:rPr>
  </w:style>
  <w:style w:type="paragraph" w:customStyle="1" w:styleId="PargrafodaLista1">
    <w:name w:val="Parágrafo da Lista1"/>
    <w:basedOn w:val="Normal"/>
    <w:uiPriority w:val="34"/>
    <w:qFormat/>
    <w:rsid w:val="00284731"/>
    <w:pPr>
      <w:widowControl/>
      <w:spacing w:after="200" w:line="276" w:lineRule="auto"/>
      <w:ind w:left="720"/>
      <w:contextualSpacing/>
      <w:jc w:val="left"/>
    </w:pPr>
    <w:rPr>
      <w:rFonts w:ascii="Calibri" w:hAnsi="Calibri"/>
      <w:sz w:val="22"/>
    </w:rPr>
  </w:style>
  <w:style w:type="paragraph" w:styleId="BodyText3">
    <w:name w:val="Body Text 3"/>
    <w:basedOn w:val="Normal"/>
    <w:link w:val="BodyText3Char"/>
    <w:uiPriority w:val="99"/>
    <w:semiHidden/>
    <w:unhideWhenUsed/>
    <w:rsid w:val="00284731"/>
    <w:rPr>
      <w:sz w:val="16"/>
      <w:szCs w:val="16"/>
      <w:lang w:val="x-none" w:eastAsia="x-none"/>
    </w:rPr>
  </w:style>
  <w:style w:type="character" w:customStyle="1" w:styleId="BodyText3Char">
    <w:name w:val="Body Text 3 Char"/>
    <w:link w:val="BodyText3"/>
    <w:uiPriority w:val="99"/>
    <w:semiHidden/>
    <w:rsid w:val="00284731"/>
    <w:rPr>
      <w:rFonts w:ascii="Times New Roman" w:hAnsi="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592619">
      <w:marLeft w:val="0"/>
      <w:marRight w:val="0"/>
      <w:marTop w:val="0"/>
      <w:marBottom w:val="0"/>
      <w:divBdr>
        <w:top w:val="none" w:sz="0" w:space="0" w:color="auto"/>
        <w:left w:val="none" w:sz="0" w:space="0" w:color="auto"/>
        <w:bottom w:val="none" w:sz="0" w:space="0" w:color="auto"/>
        <w:right w:val="none" w:sz="0" w:space="0" w:color="auto"/>
      </w:divBdr>
    </w:div>
    <w:div w:id="415592620">
      <w:marLeft w:val="0"/>
      <w:marRight w:val="0"/>
      <w:marTop w:val="0"/>
      <w:marBottom w:val="0"/>
      <w:divBdr>
        <w:top w:val="none" w:sz="0" w:space="0" w:color="auto"/>
        <w:left w:val="none" w:sz="0" w:space="0" w:color="auto"/>
        <w:bottom w:val="none" w:sz="0" w:space="0" w:color="auto"/>
        <w:right w:val="none" w:sz="0" w:space="0" w:color="auto"/>
      </w:divBdr>
    </w:div>
  </w:divs>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hyperlink" Target="http://www.portalrealize.com.br/revista/revistas/ebrapem/trabalhos/%20ee40967c9a776f461ec927063ae7f1d7.pdf" TargetMode="External"/><Relationship Id="rId13" Type="http://schemas.openxmlformats.org/officeDocument/2006/relationships/hyperlink" Target="http://www.unesp.br/proex/opiniao/np8silva3.pdf" TargetMode="External"/><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7507FE-54DD-0345-887B-15EF58B27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3276</Words>
  <Characters>18675</Characters>
  <Application>Microsoft Macintosh Word</Application>
  <DocSecurity>0</DocSecurity>
  <Lines>155</Lines>
  <Paragraphs>43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Introdução</vt:lpstr>
      <vt:lpstr>INTERAÇÃO e ABORDAGENS DE EaD</vt:lpstr>
      <vt:lpstr>A Interação entre Sujeitos: um estudo de um curso de Licenciatura em Matemática </vt:lpstr>
      <vt:lpstr>Algumas Considerações</vt:lpstr>
      <vt:lpstr>Referências</vt:lpstr>
    </vt:vector>
  </TitlesOfParts>
  <Manager/>
  <Company/>
  <LinksUpToDate>false</LinksUpToDate>
  <CharactersWithSpaces>21908</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Frederico Fernandes</dc:creator>
  <cp:keywords/>
  <dc:description/>
  <cp:lastModifiedBy>Frederico Fernandes</cp:lastModifiedBy>
  <cp:revision>2</cp:revision>
  <cp:lastPrinted>2013-12-04T19:51:00Z</cp:lastPrinted>
  <dcterms:created xsi:type="dcterms:W3CDTF">2015-08-04T17:32:00Z</dcterms:created>
  <dcterms:modified xsi:type="dcterms:W3CDTF">2015-08-04T17:32:00Z</dcterms:modified>
  <cp:category/>
</cp:coreProperties>
</file>